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A3A" w:rsidRPr="002B46F5" w:rsidRDefault="007F1A3A" w:rsidP="002B46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2B46F5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ПОКАЗНИКИ ПРОДУКТУ </w:t>
      </w:r>
    </w:p>
    <w:p w:rsidR="007F1A3A" w:rsidRPr="006A1445" w:rsidRDefault="007F1A3A" w:rsidP="002B46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2B46F5">
        <w:rPr>
          <w:rFonts w:ascii="Times New Roman" w:hAnsi="Times New Roman" w:cs="Times New Roman"/>
          <w:b/>
          <w:bCs/>
          <w:spacing w:val="-7"/>
          <w:sz w:val="28"/>
          <w:szCs w:val="28"/>
        </w:rPr>
        <w:t>комплексної програми сприяння розвитку громадянського суспі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льства та</w:t>
      </w:r>
    </w:p>
    <w:p w:rsidR="007F1A3A" w:rsidRPr="002B46F5" w:rsidRDefault="007F1A3A" w:rsidP="002B46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2B46F5">
        <w:rPr>
          <w:rFonts w:ascii="Times New Roman" w:hAnsi="Times New Roman" w:cs="Times New Roman"/>
          <w:b/>
          <w:bCs/>
          <w:spacing w:val="-7"/>
          <w:sz w:val="28"/>
          <w:szCs w:val="28"/>
        </w:rPr>
        <w:t>інформаційної сфери у К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ропивницькомурайон</w:t>
      </w:r>
      <w:r w:rsidRPr="002B46F5">
        <w:rPr>
          <w:rFonts w:ascii="Times New Roman" w:hAnsi="Times New Roman" w:cs="Times New Roman"/>
          <w:b/>
          <w:bCs/>
          <w:spacing w:val="-7"/>
          <w:sz w:val="28"/>
          <w:szCs w:val="28"/>
        </w:rPr>
        <w:t>і на 202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3-2024</w:t>
      </w:r>
      <w:r w:rsidRPr="002B46F5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рок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и</w:t>
      </w:r>
    </w:p>
    <w:p w:rsidR="007F1A3A" w:rsidRPr="002B46F5" w:rsidRDefault="007F1A3A" w:rsidP="002B46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7"/>
        </w:rPr>
      </w:pPr>
      <w:r w:rsidRPr="002B46F5">
        <w:rPr>
          <w:rFonts w:ascii="Times New Roman" w:hAnsi="Times New Roman" w:cs="Times New Roman"/>
          <w:b/>
          <w:bCs/>
          <w:spacing w:val="-7"/>
          <w:sz w:val="28"/>
          <w:szCs w:val="28"/>
        </w:rPr>
        <w:tab/>
      </w:r>
      <w:r w:rsidRPr="002B46F5">
        <w:rPr>
          <w:rFonts w:ascii="Times New Roman" w:hAnsi="Times New Roman" w:cs="Times New Roman"/>
          <w:b/>
          <w:bCs/>
          <w:spacing w:val="-7"/>
          <w:sz w:val="28"/>
          <w:szCs w:val="28"/>
        </w:rPr>
        <w:tab/>
      </w:r>
      <w:r w:rsidRPr="002B46F5">
        <w:rPr>
          <w:rFonts w:ascii="Times New Roman" w:hAnsi="Times New Roman" w:cs="Times New Roman"/>
          <w:b/>
          <w:bCs/>
          <w:spacing w:val="-7"/>
          <w:sz w:val="28"/>
          <w:szCs w:val="28"/>
        </w:rPr>
        <w:tab/>
      </w:r>
      <w:r w:rsidRPr="002B46F5">
        <w:rPr>
          <w:rFonts w:ascii="Times New Roman" w:hAnsi="Times New Roman" w:cs="Times New Roman"/>
          <w:b/>
          <w:bCs/>
          <w:spacing w:val="-7"/>
          <w:sz w:val="28"/>
          <w:szCs w:val="28"/>
        </w:rPr>
        <w:tab/>
      </w:r>
      <w:r w:rsidRPr="002B46F5">
        <w:rPr>
          <w:rFonts w:ascii="Times New Roman" w:hAnsi="Times New Roman" w:cs="Times New Roman"/>
          <w:b/>
          <w:bCs/>
          <w:spacing w:val="-7"/>
          <w:sz w:val="28"/>
          <w:szCs w:val="28"/>
        </w:rPr>
        <w:tab/>
      </w:r>
      <w:r w:rsidRPr="002B46F5">
        <w:rPr>
          <w:rFonts w:ascii="Times New Roman" w:hAnsi="Times New Roman" w:cs="Times New Roman"/>
          <w:b/>
          <w:bCs/>
          <w:spacing w:val="-7"/>
          <w:sz w:val="28"/>
          <w:szCs w:val="28"/>
        </w:rPr>
        <w:tab/>
      </w:r>
      <w:r w:rsidRPr="002B46F5">
        <w:rPr>
          <w:rFonts w:ascii="Times New Roman" w:hAnsi="Times New Roman" w:cs="Times New Roman"/>
          <w:b/>
          <w:bCs/>
          <w:spacing w:val="-7"/>
          <w:sz w:val="28"/>
          <w:szCs w:val="28"/>
        </w:rPr>
        <w:tab/>
      </w:r>
    </w:p>
    <w:tbl>
      <w:tblPr>
        <w:tblW w:w="14582" w:type="dxa"/>
        <w:tblInd w:w="-106" w:type="dxa"/>
        <w:tblLayout w:type="fixed"/>
        <w:tblLook w:val="0000"/>
      </w:tblPr>
      <w:tblGrid>
        <w:gridCol w:w="549"/>
        <w:gridCol w:w="5811"/>
        <w:gridCol w:w="1560"/>
        <w:gridCol w:w="992"/>
        <w:gridCol w:w="1881"/>
        <w:gridCol w:w="2470"/>
        <w:gridCol w:w="1319"/>
      </w:tblGrid>
      <w:tr w:rsidR="007F1A3A" w:rsidRPr="00F3194C">
        <w:trPr>
          <w:trHeight w:val="72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A3A" w:rsidRPr="00F3194C" w:rsidRDefault="007F1A3A" w:rsidP="002B46F5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19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A3A" w:rsidRPr="00F3194C" w:rsidRDefault="007F1A3A" w:rsidP="002B4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19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 показника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A3A" w:rsidRPr="00F3194C" w:rsidRDefault="007F1A3A" w:rsidP="002B4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19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Одиниця виміру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A3A" w:rsidRPr="00F3194C" w:rsidRDefault="007F1A3A" w:rsidP="002B46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19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Вихідні даніна початок програми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A3A" w:rsidRPr="00F3194C" w:rsidRDefault="007F1A3A" w:rsidP="002B4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19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A3A" w:rsidRPr="00F3194C" w:rsidRDefault="007F1A3A" w:rsidP="002B4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19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3A" w:rsidRPr="00F3194C" w:rsidRDefault="007F1A3A" w:rsidP="002B4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19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Всього за період дії програми</w:t>
            </w:r>
          </w:p>
        </w:tc>
      </w:tr>
    </w:tbl>
    <w:p w:rsidR="007F1A3A" w:rsidRPr="002B46F5" w:rsidRDefault="007F1A3A" w:rsidP="002B46F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tblpX="-15" w:tblpY="1"/>
        <w:tblOverlap w:val="never"/>
        <w:tblW w:w="14582" w:type="dxa"/>
        <w:tblLayout w:type="fixed"/>
        <w:tblLook w:val="0000"/>
      </w:tblPr>
      <w:tblGrid>
        <w:gridCol w:w="549"/>
        <w:gridCol w:w="5811"/>
        <w:gridCol w:w="1560"/>
        <w:gridCol w:w="992"/>
        <w:gridCol w:w="1881"/>
        <w:gridCol w:w="2470"/>
        <w:gridCol w:w="1319"/>
      </w:tblGrid>
      <w:tr w:rsidR="007F1A3A" w:rsidRPr="00F3194C">
        <w:trPr>
          <w:trHeight w:val="199"/>
          <w:tblHeader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A3A" w:rsidRPr="00F3194C" w:rsidRDefault="007F1A3A" w:rsidP="00216FE2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19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A3A" w:rsidRPr="00F3194C" w:rsidRDefault="007F1A3A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19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A3A" w:rsidRPr="00F3194C" w:rsidRDefault="007F1A3A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19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A3A" w:rsidRPr="00F3194C" w:rsidRDefault="007F1A3A" w:rsidP="00216F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19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A3A" w:rsidRPr="00F3194C" w:rsidRDefault="007F1A3A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A3A" w:rsidRPr="00F3194C" w:rsidRDefault="007F1A3A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3A" w:rsidRPr="00F3194C" w:rsidRDefault="007F1A3A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7F1A3A" w:rsidRPr="00F3194C">
        <w:trPr>
          <w:trHeight w:val="335"/>
        </w:trPr>
        <w:tc>
          <w:tcPr>
            <w:tcW w:w="14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3A" w:rsidRPr="00F3194C" w:rsidRDefault="007F1A3A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3194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СПРИЯННЯ РОЗВИТКУ ГРОМАДЯНСЬКОГО СУСПІЛЬСТВА </w:t>
            </w:r>
          </w:p>
        </w:tc>
      </w:tr>
      <w:tr w:rsidR="007F1A3A" w:rsidRPr="00F3194C">
        <w:trPr>
          <w:trHeight w:val="335"/>
        </w:trPr>
        <w:tc>
          <w:tcPr>
            <w:tcW w:w="14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3A" w:rsidRPr="00F3194C" w:rsidRDefault="007F1A3A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3194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І. Показники продукту програми</w:t>
            </w:r>
          </w:p>
        </w:tc>
      </w:tr>
      <w:tr w:rsidR="007F1A3A" w:rsidRPr="00F3194C">
        <w:trPr>
          <w:trHeight w:val="456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F1A3A" w:rsidRPr="00F3194C" w:rsidRDefault="007F1A3A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F3194C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F1A3A" w:rsidRPr="00F3194C" w:rsidRDefault="007F1A3A" w:rsidP="00216FE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3194C">
              <w:rPr>
                <w:rFonts w:ascii="Times New Roman" w:hAnsi="Times New Roman" w:cs="Times New Roman"/>
                <w:sz w:val="23"/>
                <w:szCs w:val="23"/>
              </w:rPr>
              <w:t>Проведені навчально-методичні семінари, тренінги, методична, консультативна, організаційна допомога тощо щодо інструментів участі громадськості у формуванні та реалізації державної, регіональної та місцевої політики та з питань взаємодії з громадськістю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F1A3A" w:rsidRPr="00F3194C" w:rsidRDefault="007F1A3A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3194C">
              <w:rPr>
                <w:rFonts w:ascii="Times New Roman" w:hAnsi="Times New Roman" w:cs="Times New Roman"/>
                <w:sz w:val="23"/>
                <w:szCs w:val="23"/>
              </w:rPr>
              <w:t>кількість заходів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F1A3A" w:rsidRPr="00F3194C" w:rsidRDefault="007F1A3A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F1A3A" w:rsidRPr="00F3194C" w:rsidRDefault="007F1A3A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F1A3A" w:rsidRPr="00F3194C" w:rsidRDefault="007F1A3A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1A3A" w:rsidRPr="00F3194C" w:rsidRDefault="007F1A3A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</w:t>
            </w:r>
          </w:p>
        </w:tc>
      </w:tr>
      <w:tr w:rsidR="007F1A3A" w:rsidRPr="00F3194C">
        <w:trPr>
          <w:trHeight w:val="750"/>
        </w:trPr>
        <w:tc>
          <w:tcPr>
            <w:tcW w:w="5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F1A3A" w:rsidRPr="00F3194C" w:rsidRDefault="007F1A3A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1A3A" w:rsidRPr="00F3194C" w:rsidRDefault="007F1A3A" w:rsidP="00216FE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F1A3A" w:rsidRPr="00F3194C" w:rsidRDefault="007F1A3A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3194C">
              <w:rPr>
                <w:rFonts w:ascii="Times New Roman" w:hAnsi="Times New Roman" w:cs="Times New Roman"/>
                <w:sz w:val="23"/>
                <w:szCs w:val="23"/>
              </w:rPr>
              <w:t>осіб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F1A3A" w:rsidRPr="00F3194C" w:rsidRDefault="007F1A3A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F1A3A" w:rsidRPr="00F3194C" w:rsidRDefault="007F1A3A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F1A3A" w:rsidRPr="00F3194C" w:rsidRDefault="007F1A3A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3A" w:rsidRPr="00F3194C" w:rsidRDefault="007F1A3A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213</w:t>
            </w:r>
          </w:p>
        </w:tc>
      </w:tr>
      <w:tr w:rsidR="007F1A3A" w:rsidRPr="00F3194C">
        <w:trPr>
          <w:trHeight w:val="33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A3A" w:rsidRPr="00F3194C" w:rsidRDefault="007F1A3A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F3194C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A3A" w:rsidRPr="00F3194C" w:rsidRDefault="007F1A3A" w:rsidP="00216FE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3194C">
              <w:rPr>
                <w:rFonts w:ascii="Times New Roman" w:hAnsi="Times New Roman" w:cs="Times New Roman"/>
                <w:sz w:val="23"/>
                <w:szCs w:val="23"/>
              </w:rPr>
              <w:t xml:space="preserve">Кількість підтриманих ініціатив громадськості щодо сприяння зміцненню національної єдності та консолідації українського суспільства, формування позитивного іміджу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району</w:t>
            </w:r>
            <w:r w:rsidRPr="00F3194C">
              <w:rPr>
                <w:rFonts w:ascii="Times New Roman" w:hAnsi="Times New Roman" w:cs="Times New Roman"/>
                <w:sz w:val="23"/>
                <w:szCs w:val="23"/>
              </w:rPr>
              <w:t xml:space="preserve"> тощо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A3A" w:rsidRPr="00F3194C" w:rsidRDefault="007F1A3A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3194C">
              <w:rPr>
                <w:rFonts w:ascii="Times New Roman" w:hAnsi="Times New Roman" w:cs="Times New Roman"/>
                <w:sz w:val="23"/>
                <w:szCs w:val="23"/>
              </w:rPr>
              <w:t>одиниць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A3A" w:rsidRPr="00F3194C" w:rsidRDefault="007F1A3A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A3A" w:rsidRPr="00F3194C" w:rsidRDefault="007F1A3A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A3A" w:rsidRPr="00F3194C" w:rsidRDefault="007F1A3A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3A" w:rsidRPr="00F3194C" w:rsidRDefault="007F1A3A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12</w:t>
            </w:r>
          </w:p>
        </w:tc>
      </w:tr>
      <w:tr w:rsidR="007F1A3A" w:rsidRPr="00F3194C">
        <w:trPr>
          <w:trHeight w:val="33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A3A" w:rsidRPr="00F3194C" w:rsidRDefault="007F1A3A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F3194C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A3A" w:rsidRPr="00F3194C" w:rsidRDefault="007F1A3A" w:rsidP="00216FE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3194C">
              <w:rPr>
                <w:rFonts w:ascii="Times New Roman" w:hAnsi="Times New Roman" w:cs="Times New Roman"/>
                <w:sz w:val="23"/>
                <w:szCs w:val="23"/>
              </w:rPr>
              <w:t xml:space="preserve">Кількість ініціатив, проєктів тощо, реалізованих в напрямку сприяння розвитку волонтерського руху на території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району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A3A" w:rsidRPr="00F3194C" w:rsidRDefault="007F1A3A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3194C">
              <w:rPr>
                <w:rFonts w:ascii="Times New Roman" w:hAnsi="Times New Roman" w:cs="Times New Roman"/>
                <w:sz w:val="23"/>
                <w:szCs w:val="23"/>
              </w:rPr>
              <w:t>одиниць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A3A" w:rsidRPr="00F3194C" w:rsidRDefault="007F1A3A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A3A" w:rsidRPr="00F3194C" w:rsidRDefault="007F1A3A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A3A" w:rsidRPr="00F3194C" w:rsidRDefault="007F1A3A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3A" w:rsidRPr="00F3194C" w:rsidRDefault="007F1A3A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</w:tr>
      <w:tr w:rsidR="007F1A3A" w:rsidRPr="00F3194C">
        <w:trPr>
          <w:trHeight w:val="33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A3A" w:rsidRPr="00F3194C" w:rsidRDefault="007F1A3A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F3194C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A3A" w:rsidRPr="00F3194C" w:rsidRDefault="007F1A3A" w:rsidP="00216FE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3194C">
              <w:rPr>
                <w:rFonts w:ascii="Times New Roman" w:hAnsi="Times New Roman" w:cs="Times New Roman"/>
                <w:sz w:val="23"/>
                <w:szCs w:val="23"/>
              </w:rPr>
              <w:t>Кількість організованих заходів з нагоди державних свят, пам’ятних дат, історичних та визначних</w:t>
            </w:r>
          </w:p>
          <w:p w:rsidR="007F1A3A" w:rsidRPr="00F3194C" w:rsidRDefault="007F1A3A" w:rsidP="00216FE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3194C">
              <w:rPr>
                <w:rFonts w:ascii="Times New Roman" w:hAnsi="Times New Roman" w:cs="Times New Roman"/>
                <w:sz w:val="23"/>
                <w:szCs w:val="23"/>
              </w:rPr>
              <w:t>подій і ювілеїв тощо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A3A" w:rsidRPr="00F3194C" w:rsidRDefault="007F1A3A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3194C">
              <w:rPr>
                <w:rFonts w:ascii="Times New Roman" w:hAnsi="Times New Roman" w:cs="Times New Roman"/>
                <w:sz w:val="23"/>
                <w:szCs w:val="23"/>
              </w:rPr>
              <w:t>захід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A3A" w:rsidRPr="00F3194C" w:rsidRDefault="007F1A3A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A3A" w:rsidRPr="00F3194C" w:rsidRDefault="007F1A3A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A3A" w:rsidRPr="00F3194C" w:rsidRDefault="007F1A3A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68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3A" w:rsidRPr="00F3194C" w:rsidRDefault="007F1A3A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128</w:t>
            </w:r>
          </w:p>
        </w:tc>
      </w:tr>
      <w:tr w:rsidR="007F1A3A" w:rsidRPr="00F3194C">
        <w:trPr>
          <w:trHeight w:val="335"/>
        </w:trPr>
        <w:tc>
          <w:tcPr>
            <w:tcW w:w="14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3A" w:rsidRPr="00F3194C" w:rsidRDefault="007F1A3A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3194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ІІ. Показники ефективності програми</w:t>
            </w:r>
          </w:p>
        </w:tc>
      </w:tr>
      <w:tr w:rsidR="007F1A3A" w:rsidRPr="00F3194C">
        <w:trPr>
          <w:trHeight w:val="33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A3A" w:rsidRPr="00F3194C" w:rsidRDefault="007F1A3A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3194C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A3A" w:rsidRPr="00F3194C" w:rsidRDefault="007F1A3A" w:rsidP="00216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3194C">
              <w:rPr>
                <w:rFonts w:ascii="Times New Roman" w:hAnsi="Times New Roman" w:cs="Times New Roman"/>
                <w:sz w:val="23"/>
                <w:szCs w:val="23"/>
              </w:rPr>
              <w:t>Кількість прийнятих програм розвитку громадянського суспільства та інформаційної сфери в територіальних громадах області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A3A" w:rsidRPr="00F3194C" w:rsidRDefault="007F1A3A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3194C">
              <w:rPr>
                <w:rFonts w:ascii="Times New Roman" w:hAnsi="Times New Roman" w:cs="Times New Roman"/>
                <w:sz w:val="23"/>
                <w:szCs w:val="23"/>
              </w:rPr>
              <w:t>кількість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A3A" w:rsidRPr="00F3194C" w:rsidRDefault="007F1A3A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A3A" w:rsidRPr="00F3194C" w:rsidRDefault="007F1A3A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A3A" w:rsidRPr="00F3194C" w:rsidRDefault="007F1A3A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3A" w:rsidRPr="00F3194C" w:rsidRDefault="007F1A3A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</w:tr>
      <w:tr w:rsidR="007F1A3A" w:rsidRPr="00F3194C">
        <w:trPr>
          <w:trHeight w:val="33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A3A" w:rsidRPr="00F3194C" w:rsidRDefault="007F1A3A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F3194C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A3A" w:rsidRPr="00F3194C" w:rsidRDefault="007F1A3A" w:rsidP="00216FE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3194C">
              <w:rPr>
                <w:rFonts w:ascii="Times New Roman" w:hAnsi="Times New Roman" w:cs="Times New Roman"/>
                <w:sz w:val="23"/>
                <w:szCs w:val="23"/>
              </w:rPr>
              <w:t xml:space="preserve">Середня сума видатків, витрачених на 1 захід з нагоди державних свят, пам’ятних дат, історичних та </w:t>
            </w:r>
          </w:p>
          <w:p w:rsidR="007F1A3A" w:rsidRPr="00F3194C" w:rsidRDefault="007F1A3A" w:rsidP="00216FE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3194C">
              <w:rPr>
                <w:rFonts w:ascii="Times New Roman" w:hAnsi="Times New Roman" w:cs="Times New Roman"/>
                <w:sz w:val="23"/>
                <w:szCs w:val="23"/>
              </w:rPr>
              <w:t>визначних подій і ювілеїв тощо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A3A" w:rsidRPr="00F3194C" w:rsidRDefault="007F1A3A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3194C">
              <w:rPr>
                <w:rFonts w:ascii="Times New Roman" w:hAnsi="Times New Roman" w:cs="Times New Roman"/>
                <w:sz w:val="23"/>
                <w:szCs w:val="23"/>
              </w:rPr>
              <w:t>тис.грн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A3A" w:rsidRPr="00F3194C" w:rsidRDefault="007F1A3A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A3A" w:rsidRPr="00F3194C" w:rsidRDefault="007F1A3A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0,85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A3A" w:rsidRPr="00F3194C" w:rsidRDefault="007F1A3A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0,85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3A" w:rsidRPr="00F3194C" w:rsidRDefault="007F1A3A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0,85</w:t>
            </w:r>
          </w:p>
        </w:tc>
      </w:tr>
      <w:tr w:rsidR="007F1A3A" w:rsidRPr="00F3194C">
        <w:trPr>
          <w:trHeight w:val="335"/>
        </w:trPr>
        <w:tc>
          <w:tcPr>
            <w:tcW w:w="14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3A" w:rsidRPr="00F3194C" w:rsidRDefault="007F1A3A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3194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ІІІ  Показники якості програми</w:t>
            </w:r>
          </w:p>
        </w:tc>
      </w:tr>
      <w:tr w:rsidR="007F1A3A" w:rsidRPr="00F3194C">
        <w:trPr>
          <w:trHeight w:val="33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A3A" w:rsidRPr="00F3194C" w:rsidRDefault="007F1A3A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3194C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A3A" w:rsidRPr="00F3194C" w:rsidRDefault="007F1A3A" w:rsidP="00216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3194C">
              <w:rPr>
                <w:rFonts w:ascii="Times New Roman" w:hAnsi="Times New Roman" w:cs="Times New Roman"/>
                <w:sz w:val="23"/>
                <w:szCs w:val="23"/>
              </w:rPr>
              <w:t>Кількість зібрань, проведених консультативно-дорадчими органами за звітний період з актуальних питань життя громади (в розрахунку на 1 конс-дорадч. орган)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A3A" w:rsidRPr="00F3194C" w:rsidRDefault="007F1A3A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3194C">
              <w:rPr>
                <w:rFonts w:ascii="Times New Roman" w:hAnsi="Times New Roman" w:cs="Times New Roman"/>
                <w:sz w:val="23"/>
                <w:szCs w:val="23"/>
              </w:rPr>
              <w:t>засідань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A3A" w:rsidRPr="00F3194C" w:rsidRDefault="007F1A3A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A3A" w:rsidRPr="00F3194C" w:rsidRDefault="007F1A3A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A3A" w:rsidRPr="00F3194C" w:rsidRDefault="007F1A3A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3A" w:rsidRPr="00F3194C" w:rsidRDefault="007F1A3A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</w:p>
        </w:tc>
      </w:tr>
      <w:tr w:rsidR="007F1A3A" w:rsidRPr="00F3194C">
        <w:trPr>
          <w:trHeight w:val="33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A3A" w:rsidRPr="00F3194C" w:rsidRDefault="007F1A3A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F3194C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A3A" w:rsidRPr="00F3194C" w:rsidRDefault="007F1A3A" w:rsidP="00216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3194C">
              <w:rPr>
                <w:rFonts w:ascii="Times New Roman" w:hAnsi="Times New Roman" w:cs="Times New Roman"/>
                <w:sz w:val="23"/>
                <w:szCs w:val="23"/>
              </w:rPr>
              <w:t>Реагування слухачів на проведені наради, семінари тощо (метод анкетування)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A3A" w:rsidRPr="00F3194C" w:rsidRDefault="007F1A3A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3194C">
              <w:rPr>
                <w:rFonts w:ascii="Times New Roman" w:hAnsi="Times New Roman" w:cs="Times New Roman"/>
                <w:sz w:val="23"/>
                <w:szCs w:val="23"/>
              </w:rPr>
              <w:t>% позит.</w:t>
            </w:r>
          </w:p>
          <w:p w:rsidR="007F1A3A" w:rsidRPr="00F3194C" w:rsidRDefault="007F1A3A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3194C">
              <w:rPr>
                <w:rFonts w:ascii="Times New Roman" w:hAnsi="Times New Roman" w:cs="Times New Roman"/>
                <w:sz w:val="23"/>
                <w:szCs w:val="23"/>
              </w:rPr>
              <w:t>оцінок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A3A" w:rsidRPr="00F3194C" w:rsidRDefault="007F1A3A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A3A" w:rsidRPr="00F3194C" w:rsidRDefault="007F1A3A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A3A" w:rsidRPr="00F3194C" w:rsidRDefault="007F1A3A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A3A" w:rsidRPr="00F3194C" w:rsidRDefault="007F1A3A" w:rsidP="00216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3194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100</w:t>
            </w:r>
          </w:p>
        </w:tc>
      </w:tr>
    </w:tbl>
    <w:p w:rsidR="007F1A3A" w:rsidRDefault="007F1A3A" w:rsidP="00907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7F1A3A" w:rsidRPr="009079EA" w:rsidRDefault="007F1A3A" w:rsidP="00216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sectPr w:rsidR="007F1A3A" w:rsidRPr="009079EA" w:rsidSect="009079EA">
      <w:headerReference w:type="default" r:id="rId6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A3A" w:rsidRDefault="007F1A3A" w:rsidP="002B46F5">
      <w:pPr>
        <w:spacing w:after="0" w:line="240" w:lineRule="auto"/>
      </w:pPr>
      <w:r>
        <w:separator/>
      </w:r>
    </w:p>
  </w:endnote>
  <w:endnote w:type="continuationSeparator" w:id="1">
    <w:p w:rsidR="007F1A3A" w:rsidRDefault="007F1A3A" w:rsidP="002B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A3A" w:rsidRDefault="007F1A3A" w:rsidP="002B46F5">
      <w:pPr>
        <w:spacing w:after="0" w:line="240" w:lineRule="auto"/>
      </w:pPr>
      <w:r>
        <w:separator/>
      </w:r>
    </w:p>
  </w:footnote>
  <w:footnote w:type="continuationSeparator" w:id="1">
    <w:p w:rsidR="007F1A3A" w:rsidRDefault="007F1A3A" w:rsidP="002B4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A3A" w:rsidRPr="002B46F5" w:rsidRDefault="007F1A3A" w:rsidP="002B46F5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2B46F5">
      <w:rPr>
        <w:rFonts w:ascii="Times New Roman" w:hAnsi="Times New Roman" w:cs="Times New Roman"/>
        <w:sz w:val="28"/>
        <w:szCs w:val="28"/>
      </w:rPr>
      <w:fldChar w:fldCharType="begin"/>
    </w:r>
    <w:r w:rsidRPr="002B46F5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2B46F5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2</w:t>
    </w:r>
    <w:r w:rsidRPr="002B46F5">
      <w:rPr>
        <w:rFonts w:ascii="Times New Roman" w:hAnsi="Times New Roman" w:cs="Times New Roman"/>
        <w:sz w:val="28"/>
        <w:szCs w:val="28"/>
      </w:rPr>
      <w:fldChar w:fldCharType="end"/>
    </w:r>
  </w:p>
  <w:p w:rsidR="007F1A3A" w:rsidRPr="002B46F5" w:rsidRDefault="007F1A3A" w:rsidP="002B46F5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46F5"/>
    <w:rsid w:val="000811C5"/>
    <w:rsid w:val="000A0392"/>
    <w:rsid w:val="000F557D"/>
    <w:rsid w:val="00135853"/>
    <w:rsid w:val="001459D5"/>
    <w:rsid w:val="00216FE2"/>
    <w:rsid w:val="002267D4"/>
    <w:rsid w:val="002A4276"/>
    <w:rsid w:val="002B46F5"/>
    <w:rsid w:val="004B4E83"/>
    <w:rsid w:val="00512E6F"/>
    <w:rsid w:val="00560ADD"/>
    <w:rsid w:val="00583BEA"/>
    <w:rsid w:val="005B34AE"/>
    <w:rsid w:val="005B4FB0"/>
    <w:rsid w:val="005C12E7"/>
    <w:rsid w:val="005D6C88"/>
    <w:rsid w:val="0069313B"/>
    <w:rsid w:val="006A1445"/>
    <w:rsid w:val="0074780C"/>
    <w:rsid w:val="00772090"/>
    <w:rsid w:val="007F1A3A"/>
    <w:rsid w:val="00827C86"/>
    <w:rsid w:val="008A4C3F"/>
    <w:rsid w:val="009079EA"/>
    <w:rsid w:val="00961093"/>
    <w:rsid w:val="009754CE"/>
    <w:rsid w:val="00A10B5A"/>
    <w:rsid w:val="00AC3E10"/>
    <w:rsid w:val="00B9357A"/>
    <w:rsid w:val="00BA3B86"/>
    <w:rsid w:val="00BF47AE"/>
    <w:rsid w:val="00C20A28"/>
    <w:rsid w:val="00C51EA5"/>
    <w:rsid w:val="00C9448C"/>
    <w:rsid w:val="00C9581C"/>
    <w:rsid w:val="00D1093D"/>
    <w:rsid w:val="00D4762C"/>
    <w:rsid w:val="00E5799F"/>
    <w:rsid w:val="00EA3CFD"/>
    <w:rsid w:val="00F03D4F"/>
    <w:rsid w:val="00F3194C"/>
    <w:rsid w:val="00F71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4AE"/>
    <w:pPr>
      <w:spacing w:after="200" w:line="276" w:lineRule="auto"/>
    </w:pPr>
    <w:rPr>
      <w:rFonts w:cs="Calibri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B46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B46F5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B46F5"/>
  </w:style>
  <w:style w:type="paragraph" w:styleId="Footer">
    <w:name w:val="footer"/>
    <w:basedOn w:val="Normal"/>
    <w:link w:val="FooterChar"/>
    <w:uiPriority w:val="99"/>
    <w:semiHidden/>
    <w:rsid w:val="002B46F5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B46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275</Words>
  <Characters>1572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subject/>
  <dc:creator>user</dc:creator>
  <cp:keywords/>
  <dc:description/>
  <cp:lastModifiedBy>PC-user</cp:lastModifiedBy>
  <cp:revision>2</cp:revision>
  <cp:lastPrinted>2025-03-10T07:45:00Z</cp:lastPrinted>
  <dcterms:created xsi:type="dcterms:W3CDTF">2025-03-11T09:23:00Z</dcterms:created>
  <dcterms:modified xsi:type="dcterms:W3CDTF">2025-03-11T09:23:00Z</dcterms:modified>
</cp:coreProperties>
</file>