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BFA3" w14:textId="77777777" w:rsidR="00753D84" w:rsidRPr="00CA015F" w:rsidRDefault="00753D84" w:rsidP="00BD41A5">
      <w:pPr>
        <w:pStyle w:val="a7"/>
        <w:spacing w:line="360" w:lineRule="auto"/>
        <w:ind w:left="5103"/>
        <w:jc w:val="left"/>
        <w:rPr>
          <w:szCs w:val="28"/>
        </w:rPr>
      </w:pPr>
      <w:r w:rsidRPr="00CA015F">
        <w:rPr>
          <w:szCs w:val="28"/>
        </w:rPr>
        <w:t>ЗАТВЕРДЖЕНО</w:t>
      </w:r>
    </w:p>
    <w:p w14:paraId="2C3F8D0F" w14:textId="77777777" w:rsidR="00753D84" w:rsidRPr="009D1878" w:rsidRDefault="00753D84" w:rsidP="00BD41A5">
      <w:pPr>
        <w:pStyle w:val="a7"/>
        <w:ind w:left="5103"/>
        <w:jc w:val="left"/>
        <w:rPr>
          <w:b w:val="0"/>
          <w:szCs w:val="28"/>
        </w:rPr>
      </w:pPr>
      <w:r w:rsidRPr="009D1878">
        <w:rPr>
          <w:b w:val="0"/>
          <w:szCs w:val="28"/>
        </w:rPr>
        <w:t>Рішення К</w:t>
      </w:r>
      <w:r>
        <w:rPr>
          <w:b w:val="0"/>
          <w:szCs w:val="28"/>
          <w:lang w:val="uk-UA"/>
        </w:rPr>
        <w:t>ропивниц</w:t>
      </w:r>
      <w:r w:rsidRPr="009D1878">
        <w:rPr>
          <w:b w:val="0"/>
          <w:szCs w:val="28"/>
        </w:rPr>
        <w:t>ької</w:t>
      </w:r>
    </w:p>
    <w:p w14:paraId="1D133ECF" w14:textId="77777777" w:rsidR="00753D84" w:rsidRPr="009D1878" w:rsidRDefault="00753D84" w:rsidP="00784619">
      <w:pPr>
        <w:pStyle w:val="a7"/>
        <w:spacing w:line="276" w:lineRule="auto"/>
        <w:ind w:left="5103"/>
        <w:jc w:val="left"/>
        <w:rPr>
          <w:b w:val="0"/>
          <w:szCs w:val="28"/>
        </w:rPr>
      </w:pPr>
      <w:r>
        <w:rPr>
          <w:b w:val="0"/>
          <w:szCs w:val="28"/>
          <w:lang w:val="uk-UA"/>
        </w:rPr>
        <w:t>район</w:t>
      </w:r>
      <w:r w:rsidRPr="009D1878">
        <w:rPr>
          <w:b w:val="0"/>
          <w:szCs w:val="28"/>
        </w:rPr>
        <w:t>ної ради</w:t>
      </w:r>
    </w:p>
    <w:p w14:paraId="065D542F" w14:textId="3A53F208" w:rsidR="00753D84" w:rsidRPr="008A37CD" w:rsidRDefault="00D455BA" w:rsidP="00784619">
      <w:pPr>
        <w:pStyle w:val="a7"/>
        <w:spacing w:line="276" w:lineRule="auto"/>
        <w:ind w:left="5103"/>
        <w:jc w:val="left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____________</w:t>
      </w:r>
      <w:r w:rsidR="00C714D0">
        <w:rPr>
          <w:b w:val="0"/>
          <w:szCs w:val="28"/>
          <w:lang w:val="uk-UA"/>
        </w:rPr>
        <w:t xml:space="preserve"> 202</w:t>
      </w:r>
      <w:r w:rsidR="00D0715B">
        <w:rPr>
          <w:b w:val="0"/>
          <w:szCs w:val="28"/>
          <w:lang w:val="uk-UA"/>
        </w:rPr>
        <w:t>4</w:t>
      </w:r>
      <w:r w:rsidR="00753D84" w:rsidRPr="009D1878">
        <w:rPr>
          <w:b w:val="0"/>
          <w:szCs w:val="28"/>
        </w:rPr>
        <w:t xml:space="preserve"> року № </w:t>
      </w:r>
      <w:r w:rsidR="00753D84">
        <w:rPr>
          <w:b w:val="0"/>
          <w:szCs w:val="28"/>
          <w:lang w:val="uk-UA"/>
        </w:rPr>
        <w:t>___</w:t>
      </w:r>
    </w:p>
    <w:p w14:paraId="45733F67" w14:textId="77777777" w:rsidR="00753D84" w:rsidRPr="00CA015F" w:rsidRDefault="00753D84" w:rsidP="00CA015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1543253" w14:textId="77777777" w:rsidR="00753D84" w:rsidRPr="00610D90" w:rsidRDefault="00753D84" w:rsidP="00CA015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0D90">
        <w:rPr>
          <w:rFonts w:ascii="Times New Roman" w:hAnsi="Times New Roman"/>
          <w:b/>
          <w:sz w:val="28"/>
          <w:szCs w:val="28"/>
          <w:lang w:val="uk-UA"/>
        </w:rPr>
        <w:t xml:space="preserve">КОМПЛЕКСНА ПРОГРАМА </w:t>
      </w:r>
    </w:p>
    <w:p w14:paraId="461B872C" w14:textId="2ED03511" w:rsidR="00753D84" w:rsidRPr="00610D90" w:rsidRDefault="00753D84" w:rsidP="00CA015F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0D90">
        <w:rPr>
          <w:rFonts w:ascii="Times New Roman" w:hAnsi="Times New Roman"/>
          <w:b/>
          <w:sz w:val="28"/>
          <w:szCs w:val="28"/>
          <w:lang w:val="uk-UA"/>
        </w:rPr>
        <w:t xml:space="preserve">сприяння розвитку громадянського суспільства та інформаційної сфери </w:t>
      </w:r>
      <w:r w:rsidRPr="00610D90">
        <w:rPr>
          <w:rFonts w:ascii="Times New Roman" w:hAnsi="Times New Roman"/>
          <w:b/>
          <w:sz w:val="28"/>
          <w:szCs w:val="28"/>
          <w:lang w:val="uk-UA"/>
        </w:rPr>
        <w:br/>
        <w:t>у Кропивницькому районі на 202</w:t>
      </w:r>
      <w:r w:rsidR="00CA5763" w:rsidRPr="00610D90">
        <w:rPr>
          <w:rFonts w:ascii="Times New Roman" w:hAnsi="Times New Roman"/>
          <w:b/>
          <w:sz w:val="28"/>
          <w:szCs w:val="28"/>
          <w:lang w:val="uk-UA"/>
        </w:rPr>
        <w:t>5</w:t>
      </w:r>
      <w:r w:rsidR="00C714D0" w:rsidRPr="00610D90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D0715B" w:rsidRPr="00610D90">
        <w:rPr>
          <w:rFonts w:ascii="Times New Roman" w:hAnsi="Times New Roman"/>
          <w:b/>
          <w:sz w:val="28"/>
          <w:szCs w:val="28"/>
          <w:lang w:val="uk-UA"/>
        </w:rPr>
        <w:t>6</w:t>
      </w:r>
      <w:r w:rsidRPr="00610D90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14:paraId="291D87EA" w14:textId="77777777" w:rsidR="00753D84" w:rsidRPr="00610D90" w:rsidRDefault="00753D84" w:rsidP="00CA015F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F3E92E" w14:textId="77777777" w:rsidR="00753D84" w:rsidRPr="00610D90" w:rsidRDefault="00753D84" w:rsidP="00CA015F">
      <w:pPr>
        <w:tabs>
          <w:tab w:val="left" w:pos="567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0D90"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14:paraId="64458D5C" w14:textId="77777777" w:rsidR="00753D84" w:rsidRPr="00610D90" w:rsidRDefault="00753D84" w:rsidP="00CA015F">
      <w:pPr>
        <w:tabs>
          <w:tab w:val="left" w:pos="567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4CE1CE" w14:textId="7C5E76D3" w:rsidR="00753D84" w:rsidRPr="00610D90" w:rsidRDefault="00753D84" w:rsidP="008A37CD">
      <w:pPr>
        <w:shd w:val="clear" w:color="auto" w:fill="FFFFFF"/>
        <w:spacing w:after="0" w:line="240" w:lineRule="auto"/>
        <w:ind w:right="14" w:firstLine="550"/>
        <w:jc w:val="both"/>
        <w:rPr>
          <w:rFonts w:ascii="Times New Roman" w:hAnsi="Times New Roman"/>
          <w:sz w:val="28"/>
          <w:szCs w:val="28"/>
          <w:lang w:val="uk-UA"/>
        </w:rPr>
      </w:pPr>
      <w:r w:rsidRPr="00610D90">
        <w:rPr>
          <w:rFonts w:ascii="Times New Roman" w:hAnsi="Times New Roman"/>
          <w:sz w:val="28"/>
          <w:szCs w:val="28"/>
          <w:lang w:val="uk-UA"/>
        </w:rPr>
        <w:t>Комплексна програма сприяння розвитку громадянського суспільства та інформаційної сфери у Кропивницькому районі на 202</w:t>
      </w:r>
      <w:r w:rsidR="00CA5763" w:rsidRPr="00610D90">
        <w:rPr>
          <w:rFonts w:ascii="Times New Roman" w:hAnsi="Times New Roman"/>
          <w:sz w:val="28"/>
          <w:szCs w:val="28"/>
          <w:lang w:val="uk-UA"/>
        </w:rPr>
        <w:t>5</w:t>
      </w:r>
      <w:r w:rsidR="00C714D0" w:rsidRPr="00610D90">
        <w:rPr>
          <w:rFonts w:ascii="Times New Roman" w:hAnsi="Times New Roman"/>
          <w:sz w:val="28"/>
          <w:szCs w:val="28"/>
          <w:lang w:val="uk-UA"/>
        </w:rPr>
        <w:t>-202</w:t>
      </w:r>
      <w:r w:rsidR="00D0715B" w:rsidRPr="00610D90">
        <w:rPr>
          <w:rFonts w:ascii="Times New Roman" w:hAnsi="Times New Roman"/>
          <w:sz w:val="28"/>
          <w:szCs w:val="28"/>
          <w:lang w:val="uk-UA"/>
        </w:rPr>
        <w:t>6</w:t>
      </w:r>
      <w:r w:rsidRPr="00610D90">
        <w:rPr>
          <w:rFonts w:ascii="Times New Roman" w:hAnsi="Times New Roman"/>
          <w:sz w:val="28"/>
          <w:szCs w:val="28"/>
          <w:lang w:val="uk-UA"/>
        </w:rPr>
        <w:t xml:space="preserve"> року (далі – Програма) розроблена відповідно до:</w:t>
      </w:r>
    </w:p>
    <w:p w14:paraId="2F7F7E71" w14:textId="77777777" w:rsidR="00753D84" w:rsidRPr="00610D90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lang w:val="uk-UA"/>
        </w:rPr>
      </w:pPr>
    </w:p>
    <w:p w14:paraId="49229063" w14:textId="77777777" w:rsidR="00753D84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1) 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Конституції України; </w:t>
      </w:r>
    </w:p>
    <w:p w14:paraId="4E0A0FEA" w14:textId="77777777" w:rsidR="00753D84" w:rsidRPr="00CA015F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lang w:val="uk-UA"/>
        </w:rPr>
      </w:pPr>
    </w:p>
    <w:p w14:paraId="0244155E" w14:textId="77777777" w:rsidR="005944C7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2) 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законів України: </w:t>
      </w:r>
    </w:p>
    <w:p w14:paraId="2177E726" w14:textId="51F2AA9D" w:rsidR="005944C7" w:rsidRDefault="00162A40" w:rsidP="005944C7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AE8">
        <w:rPr>
          <w:rFonts w:ascii="Times New Roman" w:hAnsi="Times New Roman"/>
          <w:sz w:val="28"/>
          <w:szCs w:val="28"/>
          <w:lang w:val="uk-UA"/>
        </w:rPr>
        <w:t>місцеві державні адміністрації»;</w:t>
      </w:r>
    </w:p>
    <w:p w14:paraId="00940259" w14:textId="77777777" w:rsidR="005944C7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162A40">
        <w:rPr>
          <w:rFonts w:ascii="Times New Roman" w:hAnsi="Times New Roman"/>
          <w:sz w:val="28"/>
          <w:szCs w:val="28"/>
          <w:lang w:val="uk-UA"/>
        </w:rPr>
        <w:t>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Про м</w:t>
      </w:r>
      <w:r w:rsidR="00162A40">
        <w:rPr>
          <w:rFonts w:ascii="Times New Roman" w:hAnsi="Times New Roman"/>
          <w:sz w:val="28"/>
          <w:szCs w:val="28"/>
          <w:lang w:val="uk-UA"/>
        </w:rPr>
        <w:t>ісцеве самов</w:t>
      </w:r>
      <w:r w:rsidR="00701AE8">
        <w:rPr>
          <w:rFonts w:ascii="Times New Roman" w:hAnsi="Times New Roman"/>
          <w:sz w:val="28"/>
          <w:szCs w:val="28"/>
          <w:lang w:val="uk-UA"/>
        </w:rPr>
        <w:t xml:space="preserve">рядування в Україні»; </w:t>
      </w:r>
    </w:p>
    <w:p w14:paraId="795D2685" w14:textId="77777777" w:rsidR="005944C7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162A40">
        <w:rPr>
          <w:rFonts w:ascii="Times New Roman" w:hAnsi="Times New Roman"/>
          <w:sz w:val="28"/>
          <w:szCs w:val="28"/>
          <w:lang w:val="uk-UA"/>
        </w:rPr>
        <w:t>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Про засади вну</w:t>
      </w:r>
      <w:r w:rsidR="00162A40">
        <w:rPr>
          <w:rFonts w:ascii="Times New Roman" w:hAnsi="Times New Roman"/>
          <w:sz w:val="28"/>
          <w:szCs w:val="28"/>
          <w:lang w:val="uk-UA"/>
        </w:rPr>
        <w:t>т</w:t>
      </w:r>
      <w:r w:rsidR="00701AE8">
        <w:rPr>
          <w:rFonts w:ascii="Times New Roman" w:hAnsi="Times New Roman"/>
          <w:sz w:val="28"/>
          <w:szCs w:val="28"/>
          <w:lang w:val="uk-UA"/>
        </w:rPr>
        <w:t xml:space="preserve">рішньої та зовнішньої політики»; </w:t>
      </w:r>
    </w:p>
    <w:p w14:paraId="073B371D" w14:textId="77777777" w:rsidR="005944C7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701AE8">
        <w:rPr>
          <w:rFonts w:ascii="Times New Roman" w:hAnsi="Times New Roman"/>
          <w:sz w:val="28"/>
          <w:szCs w:val="28"/>
          <w:lang w:val="uk-UA"/>
        </w:rPr>
        <w:t>«Про інформацію»;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3150E2" w14:textId="77777777" w:rsidR="005944C7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162A40">
        <w:rPr>
          <w:rFonts w:ascii="Times New Roman" w:hAnsi="Times New Roman"/>
          <w:sz w:val="28"/>
          <w:szCs w:val="28"/>
          <w:lang w:val="uk-UA"/>
        </w:rPr>
        <w:t>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Про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AE8">
        <w:rPr>
          <w:rFonts w:ascii="Times New Roman" w:hAnsi="Times New Roman"/>
          <w:sz w:val="28"/>
          <w:szCs w:val="28"/>
          <w:lang w:val="uk-UA"/>
        </w:rPr>
        <w:t>доступ до публічної інформації»;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825B67" w14:textId="70D81A65" w:rsidR="005944C7" w:rsidRDefault="00162A40" w:rsidP="005944C7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Про порядок висвітлення діяльності органів державної влади та органів місцевого самоврядування в Укра</w:t>
      </w:r>
      <w:r>
        <w:rPr>
          <w:rFonts w:ascii="Times New Roman" w:hAnsi="Times New Roman"/>
          <w:sz w:val="28"/>
          <w:szCs w:val="28"/>
          <w:lang w:val="uk-UA"/>
        </w:rPr>
        <w:t>їні засобами масової інформ</w:t>
      </w:r>
      <w:r w:rsidR="00701AE8">
        <w:rPr>
          <w:rFonts w:ascii="Times New Roman" w:hAnsi="Times New Roman"/>
          <w:sz w:val="28"/>
          <w:szCs w:val="28"/>
          <w:lang w:val="uk-UA"/>
        </w:rPr>
        <w:t xml:space="preserve">ації»; </w:t>
      </w:r>
    </w:p>
    <w:p w14:paraId="288372B5" w14:textId="77777777" w:rsidR="005944C7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701AE8">
        <w:rPr>
          <w:rFonts w:ascii="Times New Roman" w:hAnsi="Times New Roman"/>
          <w:sz w:val="28"/>
          <w:szCs w:val="28"/>
          <w:lang w:val="uk-UA"/>
        </w:rPr>
        <w:t>«Про громадські об’єднання»;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BA1CE90" w14:textId="77777777" w:rsidR="005944C7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162A40">
        <w:rPr>
          <w:rFonts w:ascii="Times New Roman" w:hAnsi="Times New Roman"/>
          <w:sz w:val="28"/>
          <w:szCs w:val="28"/>
          <w:lang w:val="uk-UA"/>
        </w:rPr>
        <w:t>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Про о</w:t>
      </w:r>
      <w:r w:rsidR="00162A40">
        <w:rPr>
          <w:rFonts w:ascii="Times New Roman" w:hAnsi="Times New Roman"/>
          <w:sz w:val="28"/>
          <w:szCs w:val="28"/>
          <w:lang w:val="uk-UA"/>
        </w:rPr>
        <w:t>р</w:t>
      </w:r>
      <w:r w:rsidR="00701AE8">
        <w:rPr>
          <w:rFonts w:ascii="Times New Roman" w:hAnsi="Times New Roman"/>
          <w:sz w:val="28"/>
          <w:szCs w:val="28"/>
          <w:lang w:val="uk-UA"/>
        </w:rPr>
        <w:t>гани самоорганізації населення»;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8B78B88" w14:textId="2470B60D" w:rsidR="005944C7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162A40">
        <w:rPr>
          <w:rFonts w:ascii="Times New Roman" w:hAnsi="Times New Roman"/>
          <w:sz w:val="28"/>
          <w:szCs w:val="28"/>
          <w:lang w:val="uk-UA"/>
        </w:rPr>
        <w:t>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Про благодійн</w:t>
      </w:r>
      <w:r w:rsidR="00162A40">
        <w:rPr>
          <w:rFonts w:ascii="Times New Roman" w:hAnsi="Times New Roman"/>
          <w:sz w:val="28"/>
          <w:szCs w:val="28"/>
          <w:lang w:val="uk-UA"/>
        </w:rPr>
        <w:t>и</w:t>
      </w:r>
      <w:r w:rsidR="00701AE8">
        <w:rPr>
          <w:rFonts w:ascii="Times New Roman" w:hAnsi="Times New Roman"/>
          <w:sz w:val="28"/>
          <w:szCs w:val="28"/>
          <w:lang w:val="uk-UA"/>
        </w:rPr>
        <w:t xml:space="preserve">цтво і благодійні організації»; </w:t>
      </w:r>
    </w:p>
    <w:p w14:paraId="21F20292" w14:textId="77777777" w:rsidR="005944C7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701AE8">
        <w:rPr>
          <w:rFonts w:ascii="Times New Roman" w:hAnsi="Times New Roman"/>
          <w:sz w:val="28"/>
          <w:szCs w:val="28"/>
          <w:lang w:val="uk-UA"/>
        </w:rPr>
        <w:t>«Про волонтерську діяльність»;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BBB11E1" w14:textId="5AD8E334" w:rsidR="005944C7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162A40">
        <w:rPr>
          <w:rFonts w:ascii="Times New Roman" w:hAnsi="Times New Roman"/>
          <w:sz w:val="28"/>
          <w:szCs w:val="28"/>
          <w:lang w:val="uk-UA"/>
        </w:rPr>
        <w:t>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Про свободу совісті та релі</w:t>
      </w:r>
      <w:r w:rsidR="00701AE8">
        <w:rPr>
          <w:rFonts w:ascii="Times New Roman" w:hAnsi="Times New Roman"/>
          <w:sz w:val="28"/>
          <w:szCs w:val="28"/>
          <w:lang w:val="uk-UA"/>
        </w:rPr>
        <w:t>гійні організації»;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31157B3" w14:textId="4C08CB23" w:rsidR="00753D84" w:rsidRDefault="005944C7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162A40">
        <w:rPr>
          <w:rFonts w:ascii="Times New Roman" w:hAnsi="Times New Roman"/>
          <w:sz w:val="28"/>
          <w:szCs w:val="28"/>
          <w:lang w:val="uk-UA"/>
        </w:rPr>
        <w:t>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C3992">
        <w:rPr>
          <w:rFonts w:ascii="Times New Roman" w:hAnsi="Times New Roman"/>
          <w:sz w:val="28"/>
          <w:szCs w:val="28"/>
          <w:lang w:val="uk-UA"/>
        </w:rPr>
        <w:t>медіа</w:t>
      </w:r>
      <w:r w:rsidR="00162A4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5E6A1B" w14:textId="77777777" w:rsidR="00753D84" w:rsidRPr="00CA015F" w:rsidRDefault="00753D84" w:rsidP="00CA015F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hAnsi="Times New Roman"/>
          <w:lang w:val="uk-UA"/>
        </w:rPr>
      </w:pPr>
    </w:p>
    <w:p w14:paraId="70198637" w14:textId="77777777"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 </w:t>
      </w:r>
      <w:r w:rsidRPr="00CA015F">
        <w:rPr>
          <w:rFonts w:ascii="Times New Roman" w:hAnsi="Times New Roman"/>
          <w:sz w:val="28"/>
          <w:szCs w:val="28"/>
          <w:lang w:val="uk-UA"/>
        </w:rPr>
        <w:t>указів Президента України:</w:t>
      </w:r>
    </w:p>
    <w:p w14:paraId="1E3EE84A" w14:textId="77777777"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2A40">
        <w:rPr>
          <w:rFonts w:ascii="Times New Roman" w:hAnsi="Times New Roman"/>
          <w:sz w:val="28"/>
          <w:szCs w:val="28"/>
          <w:lang w:val="uk-UA"/>
        </w:rPr>
        <w:t>01 червня 2002 року № 683/2002 «</w:t>
      </w:r>
      <w:r w:rsidRPr="00CA015F">
        <w:rPr>
          <w:rFonts w:ascii="Times New Roman" w:hAnsi="Times New Roman"/>
          <w:sz w:val="28"/>
          <w:szCs w:val="28"/>
          <w:lang w:val="uk-UA"/>
        </w:rPr>
        <w:t>Про додаткові заходи щодо забезпечення відкритості у дія</w:t>
      </w:r>
      <w:r w:rsidR="00162A40">
        <w:rPr>
          <w:rFonts w:ascii="Times New Roman" w:hAnsi="Times New Roman"/>
          <w:sz w:val="28"/>
          <w:szCs w:val="28"/>
          <w:lang w:val="uk-UA"/>
        </w:rPr>
        <w:t>льності органів державної влади»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14:paraId="6E621F8B" w14:textId="77777777"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 xml:space="preserve">від 31 липня </w:t>
      </w:r>
      <w:r w:rsidR="00162A40">
        <w:rPr>
          <w:rFonts w:ascii="Times New Roman" w:hAnsi="Times New Roman"/>
          <w:sz w:val="28"/>
          <w:szCs w:val="28"/>
          <w:lang w:val="uk-UA"/>
        </w:rPr>
        <w:t>2004 року № 854/2004 «</w:t>
      </w:r>
      <w:r w:rsidRPr="00CA015F">
        <w:rPr>
          <w:rFonts w:ascii="Times New Roman" w:hAnsi="Times New Roman"/>
          <w:sz w:val="28"/>
          <w:szCs w:val="28"/>
          <w:lang w:val="uk-UA"/>
        </w:rPr>
        <w:t>Про забезпечення умов для більш широкої участі громадськості у формуванні т</w:t>
      </w:r>
      <w:r w:rsidR="00162A40">
        <w:rPr>
          <w:rFonts w:ascii="Times New Roman" w:hAnsi="Times New Roman"/>
          <w:sz w:val="28"/>
          <w:szCs w:val="28"/>
          <w:lang w:val="uk-UA"/>
        </w:rPr>
        <w:t>а реалізації державної політики»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14:paraId="45610E55" w14:textId="77777777"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2A40">
        <w:rPr>
          <w:rFonts w:ascii="Times New Roman" w:hAnsi="Times New Roman"/>
          <w:sz w:val="28"/>
          <w:szCs w:val="28"/>
          <w:lang w:val="uk-UA"/>
        </w:rPr>
        <w:t>01 грудня 2016 року № 534/2016 «</w:t>
      </w:r>
      <w:r w:rsidRPr="00CA015F">
        <w:rPr>
          <w:rFonts w:ascii="Times New Roman" w:hAnsi="Times New Roman"/>
          <w:sz w:val="28"/>
          <w:szCs w:val="28"/>
          <w:lang w:val="uk-UA"/>
        </w:rPr>
        <w:t>Про пріоритетні заходи щодо сприяння зміцненню національної єдності та консолідації українського суспільства, підтримки ініц</w:t>
      </w:r>
      <w:r w:rsidR="00162A40">
        <w:rPr>
          <w:rFonts w:ascii="Times New Roman" w:hAnsi="Times New Roman"/>
          <w:sz w:val="28"/>
          <w:szCs w:val="28"/>
          <w:lang w:val="uk-UA"/>
        </w:rPr>
        <w:t>іатив громадськості у цій сфері»</w:t>
      </w:r>
      <w:r w:rsidR="0046311C">
        <w:rPr>
          <w:rFonts w:ascii="Times New Roman" w:hAnsi="Times New Roman"/>
          <w:sz w:val="28"/>
          <w:szCs w:val="28"/>
          <w:lang w:val="uk-UA"/>
        </w:rPr>
        <w:t>;</w:t>
      </w:r>
    </w:p>
    <w:p w14:paraId="376FB004" w14:textId="77777777" w:rsidR="00753D84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>від 26 </w:t>
      </w:r>
      <w:r w:rsidR="004631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A40">
        <w:rPr>
          <w:rFonts w:ascii="Times New Roman" w:hAnsi="Times New Roman"/>
          <w:sz w:val="28"/>
          <w:szCs w:val="28"/>
          <w:lang w:val="uk-UA"/>
        </w:rPr>
        <w:t>лютого 2016 року № 68/2016 «</w:t>
      </w:r>
      <w:r w:rsidRPr="00CA015F">
        <w:rPr>
          <w:rFonts w:ascii="Times New Roman" w:hAnsi="Times New Roman"/>
          <w:sz w:val="28"/>
          <w:szCs w:val="28"/>
          <w:lang w:val="uk-UA"/>
        </w:rPr>
        <w:t>Про сприяння розвитку громадянського суспільства в Україні</w:t>
      </w:r>
      <w:bookmarkStart w:id="0" w:name="n3"/>
      <w:bookmarkEnd w:id="0"/>
      <w:r w:rsidR="00162A40">
        <w:rPr>
          <w:rFonts w:ascii="Times New Roman" w:hAnsi="Times New Roman"/>
          <w:sz w:val="28"/>
          <w:szCs w:val="28"/>
          <w:lang w:val="uk-UA"/>
        </w:rPr>
        <w:t>»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14:paraId="52C05AD3" w14:textId="35669C9E" w:rsidR="00C714D0" w:rsidRPr="0046311C" w:rsidRDefault="00C714D0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27 вересня 2021 року № 487/2021</w:t>
      </w:r>
      <w:r w:rsidRPr="00C714D0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C714D0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46311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Національну стратегію сприяння розвитку громадянського суспільства в Україні на 2021-2026 роки»</w:t>
      </w:r>
      <w:r w:rsidR="005944C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8693488" w14:textId="77777777" w:rsidR="00753D84" w:rsidRPr="00C714D0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lang w:val="uk-UA"/>
        </w:rPr>
      </w:pPr>
    </w:p>
    <w:p w14:paraId="3711241E" w14:textId="77777777"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4) </w:t>
      </w:r>
      <w:r w:rsidRPr="00CA015F">
        <w:rPr>
          <w:rFonts w:ascii="Times New Roman" w:hAnsi="Times New Roman"/>
          <w:sz w:val="28"/>
          <w:szCs w:val="28"/>
          <w:lang w:val="uk-UA"/>
        </w:rPr>
        <w:t>постанов Кабінету Міністрів України:</w:t>
      </w:r>
    </w:p>
    <w:p w14:paraId="27A35D27" w14:textId="77777777" w:rsidR="00753D84" w:rsidRPr="00CA015F" w:rsidRDefault="00162A40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30 червня 1998 року № 990 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виробництва 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br/>
        <w:t>і розповсюдження соціальної рекламної інфо</w:t>
      </w:r>
      <w:r>
        <w:rPr>
          <w:rFonts w:ascii="Times New Roman" w:hAnsi="Times New Roman"/>
          <w:sz w:val="28"/>
          <w:szCs w:val="28"/>
          <w:lang w:val="uk-UA"/>
        </w:rPr>
        <w:t>рмації органів виконавчої влади»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;</w:t>
      </w:r>
    </w:p>
    <w:p w14:paraId="41397B3B" w14:textId="77777777" w:rsidR="00753D84" w:rsidRPr="00CA015F" w:rsidRDefault="00162A40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31 січня 2007 року № 106 «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розроблення 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br/>
        <w:t>та викон</w:t>
      </w:r>
      <w:r>
        <w:rPr>
          <w:rFonts w:ascii="Times New Roman" w:hAnsi="Times New Roman"/>
          <w:sz w:val="28"/>
          <w:szCs w:val="28"/>
          <w:lang w:val="uk-UA"/>
        </w:rPr>
        <w:t>ання державних цільових програм»</w:t>
      </w:r>
      <w:r w:rsidR="00753D84" w:rsidRPr="00CA015F">
        <w:rPr>
          <w:rFonts w:ascii="Times New Roman" w:hAnsi="Times New Roman"/>
          <w:sz w:val="28"/>
          <w:szCs w:val="28"/>
          <w:lang w:val="uk-UA"/>
        </w:rPr>
        <w:t>;</w:t>
      </w:r>
    </w:p>
    <w:p w14:paraId="55396D02" w14:textId="77777777" w:rsidR="00753D84" w:rsidRPr="00CA015F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6311C">
        <w:rPr>
          <w:rFonts w:ascii="Times New Roman" w:hAnsi="Times New Roman"/>
          <w:sz w:val="28"/>
          <w:szCs w:val="28"/>
          <w:lang w:val="uk-UA"/>
        </w:rPr>
        <w:t>0</w:t>
      </w:r>
      <w:r w:rsidR="00162A40">
        <w:rPr>
          <w:rFonts w:ascii="Times New Roman" w:hAnsi="Times New Roman"/>
          <w:sz w:val="28"/>
          <w:szCs w:val="28"/>
          <w:lang w:val="uk-UA"/>
        </w:rPr>
        <w:t>5 листопада 2008 року № 976 «</w:t>
      </w:r>
      <w:r w:rsidRPr="00CA015F">
        <w:rPr>
          <w:rFonts w:ascii="Times New Roman" w:hAnsi="Times New Roman"/>
          <w:sz w:val="28"/>
          <w:szCs w:val="28"/>
          <w:lang w:val="uk-UA"/>
        </w:rPr>
        <w:t>Про затвердження Порядку сприяння проведенню громадської експертизи діял</w:t>
      </w:r>
      <w:r w:rsidR="00162A40">
        <w:rPr>
          <w:rFonts w:ascii="Times New Roman" w:hAnsi="Times New Roman"/>
          <w:sz w:val="28"/>
          <w:szCs w:val="28"/>
          <w:lang w:val="uk-UA"/>
        </w:rPr>
        <w:t>ьності органів виконавчої влади»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14:paraId="1717D91E" w14:textId="77777777" w:rsidR="00753D84" w:rsidRDefault="00753D84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6311C">
        <w:rPr>
          <w:rFonts w:ascii="Times New Roman" w:hAnsi="Times New Roman"/>
          <w:sz w:val="28"/>
          <w:szCs w:val="28"/>
          <w:lang w:val="uk-UA"/>
        </w:rPr>
        <w:t>0</w:t>
      </w:r>
      <w:r w:rsidRPr="00CA015F">
        <w:rPr>
          <w:rFonts w:ascii="Times New Roman" w:hAnsi="Times New Roman"/>
          <w:sz w:val="28"/>
          <w:szCs w:val="28"/>
          <w:lang w:val="uk-UA"/>
        </w:rPr>
        <w:t>3</w:t>
      </w:r>
      <w:r w:rsidR="00162A40">
        <w:rPr>
          <w:rFonts w:ascii="Times New Roman" w:hAnsi="Times New Roman"/>
          <w:sz w:val="28"/>
          <w:szCs w:val="28"/>
          <w:lang w:val="uk-UA"/>
        </w:rPr>
        <w:t> листопада 2010 року № 996 «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Про забезпечення участі громадськості </w:t>
      </w:r>
      <w:r w:rsidRPr="00CA015F">
        <w:rPr>
          <w:rFonts w:ascii="Times New Roman" w:hAnsi="Times New Roman"/>
          <w:sz w:val="28"/>
          <w:szCs w:val="28"/>
          <w:lang w:val="uk-UA"/>
        </w:rPr>
        <w:br/>
        <w:t>у формуванні та</w:t>
      </w:r>
      <w:r w:rsidR="00162A40">
        <w:rPr>
          <w:rFonts w:ascii="Times New Roman" w:hAnsi="Times New Roman"/>
          <w:sz w:val="28"/>
          <w:szCs w:val="28"/>
          <w:lang w:val="uk-UA"/>
        </w:rPr>
        <w:t xml:space="preserve"> реалізації державної політики»</w:t>
      </w:r>
      <w:r w:rsidR="0046311C">
        <w:rPr>
          <w:rFonts w:ascii="Times New Roman" w:hAnsi="Times New Roman"/>
          <w:sz w:val="28"/>
          <w:szCs w:val="28"/>
          <w:lang w:val="uk-UA"/>
        </w:rPr>
        <w:t>.</w:t>
      </w:r>
    </w:p>
    <w:p w14:paraId="3D1D34AA" w14:textId="77777777" w:rsidR="00B92371" w:rsidRDefault="00B92371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F12340" w14:textId="77777777" w:rsidR="0082778F" w:rsidRDefault="0082778F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778F">
        <w:rPr>
          <w:rFonts w:ascii="Times New Roman" w:hAnsi="Times New Roman"/>
          <w:sz w:val="28"/>
          <w:szCs w:val="28"/>
          <w:lang w:val="uk-UA"/>
        </w:rPr>
        <w:t>5) розпорядження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5E20F71" w14:textId="77777777" w:rsidR="0082778F" w:rsidRPr="0082778F" w:rsidRDefault="0082778F" w:rsidP="00CA015F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7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78F">
        <w:rPr>
          <w:rFonts w:ascii="Times New Roman" w:hAnsi="Times New Roman"/>
          <w:color w:val="000000"/>
          <w:sz w:val="28"/>
          <w:szCs w:val="28"/>
          <w:lang w:val="uk-UA"/>
        </w:rPr>
        <w:t>від 03 жовтня 2018 року №</w:t>
      </w:r>
      <w:r w:rsidRPr="0082778F">
        <w:rPr>
          <w:rFonts w:ascii="Times New Roman" w:hAnsi="Times New Roman"/>
          <w:sz w:val="28"/>
          <w:szCs w:val="28"/>
          <w:lang w:val="uk-UA"/>
        </w:rPr>
        <w:t> </w:t>
      </w:r>
      <w:r w:rsidRPr="0082778F">
        <w:rPr>
          <w:rFonts w:ascii="Times New Roman" w:hAnsi="Times New Roman"/>
          <w:color w:val="000000"/>
          <w:sz w:val="28"/>
          <w:szCs w:val="28"/>
          <w:lang w:val="uk-UA"/>
        </w:rPr>
        <w:t>710</w:t>
      </w:r>
      <w:r w:rsidRPr="00B05212">
        <w:rPr>
          <w:rFonts w:ascii="Arial" w:hAnsi="Arial" w:cs="Arial"/>
          <w:color w:val="333333"/>
          <w:shd w:val="clear" w:color="auto" w:fill="FFFFFF"/>
          <w:lang w:val="uk-UA"/>
        </w:rPr>
        <w:t xml:space="preserve"> </w:t>
      </w:r>
      <w:r w:rsidRPr="008277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Pr="00B052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схвалення Концепції розвитку громадянської освіти в Україні</w:t>
      </w:r>
      <w:r w:rsidRPr="008277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14:paraId="2FA9EBE8" w14:textId="2610591D" w:rsidR="0082778F" w:rsidRPr="00B92371" w:rsidRDefault="0082778F" w:rsidP="00B92371">
      <w:pPr>
        <w:pStyle w:val="HTML"/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2778F">
        <w:rPr>
          <w:rFonts w:ascii="Times New Roman" w:hAnsi="Times New Roman"/>
          <w:sz w:val="28"/>
          <w:szCs w:val="28"/>
          <w:lang w:val="uk-UA"/>
        </w:rPr>
        <w:t>від 14 лютого 2023 року № 160-р «Про затвердження заходів</w:t>
      </w:r>
      <w:r w:rsidRPr="0082778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2778F">
        <w:rPr>
          <w:rFonts w:ascii="Times New Roman" w:hAnsi="Times New Roman"/>
          <w:bCs/>
          <w:sz w:val="28"/>
          <w:szCs w:val="28"/>
          <w:lang w:val="uk-UA"/>
        </w:rPr>
        <w:t>до 2024 року щодо реалізації Національної стратегії сприяння розвитку громадянського суспільства в Україні на 2021—2026 роки»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DC38213" w14:textId="5C3765A8" w:rsidR="00753D84" w:rsidRPr="00C714D0" w:rsidRDefault="00753D84" w:rsidP="00B923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>Програма враховує:</w:t>
      </w:r>
    </w:p>
    <w:p w14:paraId="1061FA15" w14:textId="77777777" w:rsidR="00753D84" w:rsidRPr="00C714D0" w:rsidRDefault="0046311C" w:rsidP="0046311C">
      <w:pPr>
        <w:pStyle w:val="rvps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753D84" w:rsidRPr="00C714D0">
        <w:rPr>
          <w:sz w:val="28"/>
          <w:szCs w:val="28"/>
          <w:lang w:val="uk-UA"/>
        </w:rPr>
        <w:t xml:space="preserve">ілі сталого розвитку, зокрема: скорочення нерівності; сталий розвиток міст та спільнот; мир, справедливість та сильні інститути; партнерство заради стійкого розвитку; </w:t>
      </w:r>
    </w:p>
    <w:p w14:paraId="03375498" w14:textId="2BB6F0E3" w:rsidR="00753D84" w:rsidRPr="00B92371" w:rsidRDefault="00753D84" w:rsidP="00B92371">
      <w:pPr>
        <w:pStyle w:val="rvps2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 xml:space="preserve">виконання завдань, передбачених Державною стратегією регіонального розвитку на 2021-2027 роки, затвердженою постановою Кабінету Міністрів України від 05 серпня 2020 року № 695, зокрема: </w:t>
      </w:r>
      <w:r w:rsidRPr="00C714D0">
        <w:rPr>
          <w:b/>
          <w:iCs/>
          <w:sz w:val="28"/>
          <w:szCs w:val="28"/>
          <w:shd w:val="clear" w:color="auto" w:fill="FFFFFF"/>
          <w:lang w:val="uk-UA"/>
        </w:rPr>
        <w:t>стратегічної цілі I</w:t>
      </w:r>
      <w:r w:rsidRPr="00C714D0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701AE8">
        <w:rPr>
          <w:sz w:val="28"/>
          <w:szCs w:val="28"/>
          <w:lang w:val="uk-UA"/>
        </w:rPr>
        <w:t>«</w:t>
      </w:r>
      <w:r w:rsidRPr="00C714D0">
        <w:rPr>
          <w:iCs/>
          <w:sz w:val="28"/>
          <w:szCs w:val="28"/>
          <w:shd w:val="clear" w:color="auto" w:fill="FFFFFF"/>
          <w:lang w:val="uk-UA"/>
        </w:rPr>
        <w:t>Формування згуртованої держави в соціальному, гуманітарному, економічному, екологічному, безпековому та просторовому вимірах</w:t>
      </w:r>
      <w:r w:rsidR="00701AE8">
        <w:rPr>
          <w:sz w:val="28"/>
          <w:szCs w:val="28"/>
          <w:lang w:val="uk-UA"/>
        </w:rPr>
        <w:t>»</w:t>
      </w:r>
      <w:r w:rsidRPr="00C714D0">
        <w:rPr>
          <w:sz w:val="28"/>
          <w:szCs w:val="28"/>
          <w:lang w:val="uk-UA"/>
        </w:rPr>
        <w:t xml:space="preserve"> (напрями оперативної цілі </w:t>
      </w:r>
      <w:r w:rsidRPr="00C714D0">
        <w:rPr>
          <w:b/>
          <w:iCs/>
          <w:sz w:val="28"/>
          <w:szCs w:val="28"/>
          <w:shd w:val="clear" w:color="auto" w:fill="FFFFFF"/>
          <w:lang w:val="uk-UA"/>
        </w:rPr>
        <w:t xml:space="preserve">стратегічної цілі IІ </w:t>
      </w:r>
      <w:r w:rsidR="00701AE8"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lang w:val="uk-UA"/>
        </w:rPr>
        <w:t xml:space="preserve">Підвищення рівня </w:t>
      </w:r>
      <w:r w:rsidR="00701AE8">
        <w:rPr>
          <w:sz w:val="28"/>
          <w:szCs w:val="28"/>
          <w:lang w:val="uk-UA"/>
        </w:rPr>
        <w:t>конкурентоспроможності регіонів»</w:t>
      </w:r>
      <w:r w:rsidRPr="00C714D0">
        <w:rPr>
          <w:sz w:val="28"/>
          <w:szCs w:val="28"/>
          <w:lang w:val="uk-UA"/>
        </w:rPr>
        <w:t xml:space="preserve"> (напрями оперативної цілі 1); </w:t>
      </w:r>
      <w:r w:rsidRPr="00C714D0">
        <w:rPr>
          <w:b/>
          <w:iCs/>
          <w:sz w:val="28"/>
          <w:szCs w:val="28"/>
          <w:shd w:val="clear" w:color="auto" w:fill="FFFFFF"/>
          <w:lang w:val="uk-UA"/>
        </w:rPr>
        <w:t xml:space="preserve">стратегічної цілі IІІ </w:t>
      </w:r>
      <w:r w:rsidR="00701AE8">
        <w:rPr>
          <w:sz w:val="28"/>
          <w:szCs w:val="28"/>
          <w:lang w:val="uk-UA"/>
        </w:rPr>
        <w:t>«</w:t>
      </w:r>
      <w:r w:rsidRPr="00C714D0">
        <w:rPr>
          <w:sz w:val="28"/>
          <w:szCs w:val="28"/>
          <w:lang w:val="uk-UA"/>
        </w:rPr>
        <w:t>Розбудова ефектив</w:t>
      </w:r>
      <w:r w:rsidR="00701AE8">
        <w:rPr>
          <w:sz w:val="28"/>
          <w:szCs w:val="28"/>
          <w:lang w:val="uk-UA"/>
        </w:rPr>
        <w:t>ного багаторівневого врядування»</w:t>
      </w:r>
      <w:r w:rsidRPr="00C714D0">
        <w:rPr>
          <w:sz w:val="28"/>
          <w:szCs w:val="28"/>
          <w:lang w:val="uk-UA"/>
        </w:rPr>
        <w:t xml:space="preserve"> (напрями оперативної цілі. </w:t>
      </w:r>
    </w:p>
    <w:p w14:paraId="491CC780" w14:textId="2443F6C7" w:rsidR="00753D84" w:rsidRPr="00B92371" w:rsidRDefault="00753D84" w:rsidP="00B9237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714D0">
        <w:rPr>
          <w:color w:val="000000"/>
          <w:sz w:val="28"/>
          <w:szCs w:val="28"/>
          <w:lang w:val="uk-UA"/>
        </w:rPr>
        <w:t>Окремі завдання, пов'язані з розвитком громадянського суспільства, сформовані на виконання Концепції розвитку громадянської освіти в Україні, затвердженої розпорядженням Кабінету Міністрів України від 03 жовтня 2018 року №</w:t>
      </w:r>
      <w:r w:rsidRPr="00C714D0">
        <w:rPr>
          <w:sz w:val="28"/>
          <w:szCs w:val="28"/>
          <w:lang w:val="uk-UA"/>
        </w:rPr>
        <w:t> </w:t>
      </w:r>
      <w:r w:rsidRPr="00C714D0">
        <w:rPr>
          <w:color w:val="000000"/>
          <w:sz w:val="28"/>
          <w:szCs w:val="28"/>
          <w:lang w:val="uk-UA"/>
        </w:rPr>
        <w:t>710, та низки інших підзаконних актів.</w:t>
      </w:r>
    </w:p>
    <w:p w14:paraId="701E4540" w14:textId="77777777" w:rsidR="00753D84" w:rsidRPr="00C714D0" w:rsidRDefault="00753D84" w:rsidP="00CA015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C714D0">
        <w:rPr>
          <w:sz w:val="28"/>
          <w:szCs w:val="28"/>
          <w:lang w:val="uk-UA"/>
        </w:rPr>
        <w:t>Програма є логічним продовженням реалізації завдань районних програм попередніх років та вказує на сталість політики в районі.</w:t>
      </w:r>
    </w:p>
    <w:p w14:paraId="265E73E4" w14:textId="23FF6352" w:rsidR="00753D84" w:rsidRPr="00B92371" w:rsidRDefault="00753D84" w:rsidP="00B923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При підготовці Програми враховувалися пропозиції структурних підрозділів районної </w:t>
      </w:r>
      <w:r w:rsidR="0046311C">
        <w:rPr>
          <w:rFonts w:ascii="Times New Roman" w:hAnsi="Times New Roman"/>
          <w:sz w:val="28"/>
          <w:szCs w:val="28"/>
          <w:lang w:val="uk-UA"/>
        </w:rPr>
        <w:t>військової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6B4175">
        <w:rPr>
          <w:rFonts w:ascii="Times New Roman" w:hAnsi="Times New Roman"/>
          <w:sz w:val="28"/>
          <w:szCs w:val="28"/>
          <w:lang w:val="uk-UA"/>
        </w:rPr>
        <w:t>.</w:t>
      </w:r>
    </w:p>
    <w:p w14:paraId="1090ADED" w14:textId="77777777"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В Програмі застосовуються скорочення, що вживаються у такому значенні: </w:t>
      </w:r>
    </w:p>
    <w:p w14:paraId="0CB76D72" w14:textId="7DA77C72" w:rsidR="00753D84" w:rsidRPr="00B92371" w:rsidRDefault="00753D84" w:rsidP="00B9237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ІГС – інститути громадянського суспільства: </w:t>
      </w:r>
      <w:r w:rsidRPr="00C714D0">
        <w:rPr>
          <w:rFonts w:ascii="Times New Roman" w:hAnsi="Times New Roman"/>
          <w:bCs/>
          <w:iCs/>
          <w:sz w:val="28"/>
          <w:szCs w:val="28"/>
          <w:lang w:val="uk-UA"/>
        </w:rPr>
        <w:t>громадські об’єднання, творчі спілки, благодійні організації, волонтерські організації, органи самоорганізації населення, ініціативні групи громадян тощо.</w:t>
      </w:r>
    </w:p>
    <w:p w14:paraId="35DE5CD5" w14:textId="1B339A3E" w:rsidR="00753D84" w:rsidRPr="00C714D0" w:rsidRDefault="00753D84" w:rsidP="005944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В рамках завершення процесів децентралізації та реформ самоврядування органи влади та громада зацікавлені в налагодженні діалогу та партнерства, оскільки практична реалізація принципу повсюдності місцевого </w:t>
      </w:r>
      <w:r w:rsidRPr="00C714D0">
        <w:rPr>
          <w:rFonts w:ascii="Times New Roman" w:hAnsi="Times New Roman"/>
          <w:sz w:val="28"/>
          <w:szCs w:val="28"/>
          <w:lang w:val="uk-UA"/>
        </w:rPr>
        <w:lastRenderedPageBreak/>
        <w:t xml:space="preserve">самоврядування покладає на громади інший рівень відповідальності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за розвиток. Партнерство між державою та громадянським суспільством</w:t>
      </w:r>
      <w:r w:rsidRPr="00CA015F">
        <w:rPr>
          <w:rFonts w:ascii="Times New Roman" w:hAnsi="Times New Roman"/>
          <w:sz w:val="28"/>
          <w:szCs w:val="28"/>
        </w:rPr>
        <w:t xml:space="preserve"> </w:t>
      </w:r>
      <w:r w:rsidRPr="00CA015F">
        <w:rPr>
          <w:rFonts w:ascii="Times New Roman" w:hAnsi="Times New Roman"/>
          <w:sz w:val="28"/>
          <w:szCs w:val="28"/>
        </w:rPr>
        <w:br/>
      </w:r>
      <w:r w:rsidRPr="00C714D0">
        <w:rPr>
          <w:rFonts w:ascii="Times New Roman" w:hAnsi="Times New Roman"/>
          <w:sz w:val="28"/>
          <w:szCs w:val="28"/>
          <w:lang w:val="uk-UA"/>
        </w:rPr>
        <w:t>є вагомим чинником повноцінної реалізації демократичних цінностей, закріплених у положеннях Конституції України. Одночасно утвердження гром</w:t>
      </w:r>
      <w:r w:rsidR="003730BE">
        <w:rPr>
          <w:rFonts w:ascii="Times New Roman" w:hAnsi="Times New Roman"/>
          <w:sz w:val="28"/>
          <w:szCs w:val="28"/>
          <w:lang w:val="uk-UA"/>
        </w:rPr>
        <w:t xml:space="preserve">адянського суспільства як гарантії демократичного розвитку </w:t>
      </w:r>
      <w:r w:rsidRPr="00C714D0">
        <w:rPr>
          <w:rFonts w:ascii="Times New Roman" w:hAnsi="Times New Roman"/>
          <w:sz w:val="28"/>
          <w:szCs w:val="28"/>
          <w:lang w:val="uk-UA"/>
        </w:rPr>
        <w:t>України визначено одним з напрямів її внутрішньої політик</w:t>
      </w:r>
      <w:r w:rsidR="00701AE8">
        <w:rPr>
          <w:rFonts w:ascii="Times New Roman" w:hAnsi="Times New Roman"/>
          <w:sz w:val="28"/>
          <w:szCs w:val="28"/>
          <w:lang w:val="uk-UA"/>
        </w:rPr>
        <w:t>и відповідно до Закону України «</w:t>
      </w:r>
      <w:r w:rsidRPr="00C714D0">
        <w:rPr>
          <w:rFonts w:ascii="Times New Roman" w:hAnsi="Times New Roman"/>
          <w:sz w:val="28"/>
          <w:szCs w:val="28"/>
          <w:lang w:val="uk-UA"/>
        </w:rPr>
        <w:t>Про засади внутрішньої і</w:t>
      </w:r>
      <w:r w:rsidR="00701AE8">
        <w:rPr>
          <w:rFonts w:ascii="Times New Roman" w:hAnsi="Times New Roman"/>
          <w:sz w:val="28"/>
          <w:szCs w:val="28"/>
          <w:lang w:val="uk-UA"/>
        </w:rPr>
        <w:t xml:space="preserve"> зовнішньої політики»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. Державна політика </w:t>
      </w:r>
      <w:r w:rsidRPr="00C714D0">
        <w:rPr>
          <w:rFonts w:ascii="Times New Roman" w:hAnsi="Times New Roman"/>
          <w:sz w:val="28"/>
          <w:szCs w:val="28"/>
          <w:lang w:val="uk-UA"/>
        </w:rPr>
        <w:br/>
      </w:r>
      <w:r w:rsidRPr="00C714D0">
        <w:rPr>
          <w:rFonts w:ascii="Times New Roman" w:hAnsi="Times New Roman"/>
          <w:i/>
          <w:sz w:val="28"/>
          <w:szCs w:val="28"/>
          <w:lang w:val="uk-UA"/>
        </w:rPr>
        <w:t>у сфері сприяння розвитку громадянського суспільства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 передбачає посилення взаємодії інститутів та організацій громадянського суспільства з органами публічної влади, запровадження громадського контролю за діяльністю влади, проведення регулярних консультацій з громадськістю, а це, зі свого боку, </w:t>
      </w:r>
      <w:r w:rsidRPr="00C714D0">
        <w:rPr>
          <w:rFonts w:ascii="Times New Roman" w:hAnsi="Times New Roman"/>
          <w:i/>
          <w:sz w:val="28"/>
          <w:szCs w:val="28"/>
          <w:lang w:val="uk-UA"/>
        </w:rPr>
        <w:t>вимагає належного розвитку інформаційної галузі.</w:t>
      </w:r>
    </w:p>
    <w:p w14:paraId="2E9C2F1F" w14:textId="77777777" w:rsidR="00753D84" w:rsidRPr="00C714D0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Для забезпечення функціонування різних моделей демократії участі,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що в поєднанні з безпосередньою і представницькою демократією є умовою успішної реформи та її сталого розвитку, існує потреба у вільному інформаційному просторі та доступі громадян до прийнятих владою рішень.</w:t>
      </w:r>
    </w:p>
    <w:p w14:paraId="38C886A3" w14:textId="77777777" w:rsidR="00753D84" w:rsidRPr="00C714D0" w:rsidRDefault="00753D84" w:rsidP="00CA01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E1F4E7" w14:textId="77777777" w:rsidR="00753D84" w:rsidRPr="00C714D0" w:rsidRDefault="00753D84" w:rsidP="00CA01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14D0">
        <w:rPr>
          <w:rFonts w:ascii="Times New Roman" w:hAnsi="Times New Roman"/>
          <w:b/>
          <w:sz w:val="28"/>
          <w:szCs w:val="28"/>
          <w:lang w:val="uk-UA"/>
        </w:rPr>
        <w:t>ІІ. Визначення проблем, на розв’язання яких спрямована Програма</w:t>
      </w:r>
    </w:p>
    <w:p w14:paraId="1A7D2C05" w14:textId="77777777" w:rsidR="00753D84" w:rsidRPr="00C714D0" w:rsidRDefault="00753D84" w:rsidP="00CA01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0E7716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14D0">
        <w:rPr>
          <w:rFonts w:ascii="Times New Roman" w:hAnsi="Times New Roman"/>
          <w:b/>
          <w:sz w:val="28"/>
          <w:szCs w:val="28"/>
          <w:lang w:val="uk-UA"/>
        </w:rPr>
        <w:t>1. Громадянське суспільство</w:t>
      </w:r>
    </w:p>
    <w:p w14:paraId="78FB5477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E45263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Кропивницький район, маючи доволі розвинутий у кількісному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 xml:space="preserve">та якісному вимірі неурядовий сектор та волонтерський рух, стикається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із низкою як загальнонаціональних, так і специфічних обмежень та викликів:</w:t>
      </w:r>
    </w:p>
    <w:p w14:paraId="3E39953A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1EB62D" w14:textId="1C22F6F5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>1. Невідповідність кількості фактично функціонуючих до кількості зареєстрованих ІГС.</w:t>
      </w:r>
    </w:p>
    <w:p w14:paraId="2F3FA99A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5A36D6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2. Недостатнє залучення громадян до роботи ІГС або активної участі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в їхній діяльності.</w:t>
      </w:r>
    </w:p>
    <w:p w14:paraId="77F68AED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Разом з тим, Інститутом </w:t>
      </w:r>
      <w:r w:rsidR="00701AE8">
        <w:rPr>
          <w:rFonts w:ascii="Times New Roman" w:hAnsi="Times New Roman"/>
          <w:sz w:val="28"/>
          <w:szCs w:val="28"/>
          <w:lang w:val="uk-UA"/>
        </w:rPr>
        <w:t>соціології НАН України, Фондом «Демократичні ініціативи»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, Київським міжнародним інститутом соціології фіксується порівняно високий рівень довіри суспільства до ІГС протягом останніх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п’яти років.</w:t>
      </w:r>
    </w:p>
    <w:p w14:paraId="483CA879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1805E5" w14:textId="77777777"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3. Недостатнє розуміння переваг громадської діяльності, незнанням форм співпраці з вже існуючими ІГС, процедур створення нових організацій,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 xml:space="preserve">що призводить до відсутності стабільного залучення професійних кадрів,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а також фінансових і матеріальних ресурсів.</w:t>
      </w:r>
    </w:p>
    <w:p w14:paraId="66A6F728" w14:textId="77777777"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64B8FC" w14:textId="77777777"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4. Низька обізнаність серед населення району про механізми реалізації свого права на участь в управлінні державними справами та вирішення питань місцевого значення, що є загрозою можливого поширення патерналізму (безініціативне очікування допомоги з боку держави), який може спричиняти </w:t>
      </w:r>
      <w:r w:rsidRPr="00C714D0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конфліктні ситуації в громадах, особливо під час впровадження реформ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в соціально чутливих сферах.</w:t>
      </w:r>
    </w:p>
    <w:p w14:paraId="69197443" w14:textId="77777777"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E0A94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5. Недостатнє використання потенціалу ІГС місцевими органами виконавчої влади та </w:t>
      </w:r>
      <w:r w:rsidRPr="00C714D0">
        <w:rPr>
          <w:rFonts w:ascii="Times New Roman" w:hAnsi="Times New Roman"/>
          <w:bCs/>
          <w:iCs/>
          <w:sz w:val="28"/>
          <w:szCs w:val="28"/>
          <w:lang w:val="uk-UA"/>
        </w:rPr>
        <w:t>органами місцевого самоврядування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 для надання соціальних та інших суспільно значущих послуг. </w:t>
      </w:r>
    </w:p>
    <w:p w14:paraId="34389A3F" w14:textId="77777777" w:rsidR="00753D84" w:rsidRPr="00C714D0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822B7D" w14:textId="77777777" w:rsidR="00753D84" w:rsidRPr="00C714D0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>6. Нерівномірний розподіл активності ІГС на певних територіях району.</w:t>
      </w:r>
    </w:p>
    <w:p w14:paraId="6ECB5AFC" w14:textId="131F3DF5" w:rsidR="00753D84" w:rsidRPr="00D455BA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0">
        <w:rPr>
          <w:rFonts w:ascii="Times New Roman" w:hAnsi="Times New Roman"/>
          <w:sz w:val="28"/>
          <w:szCs w:val="28"/>
          <w:lang w:val="uk-UA"/>
        </w:rPr>
        <w:t xml:space="preserve">Переважно активні та дієві ІГС сконцентровані в міських поселеннях </w:t>
      </w:r>
      <w:r w:rsidRPr="00C714D0">
        <w:rPr>
          <w:rFonts w:ascii="Times New Roman" w:hAnsi="Times New Roman"/>
          <w:sz w:val="28"/>
          <w:szCs w:val="28"/>
          <w:lang w:val="uk-UA"/>
        </w:rPr>
        <w:br/>
        <w:t>та на території селищ. Відповідно до даних реєстру громадських об’єднань Міністерства юстиції Україн</w:t>
      </w:r>
      <w:r w:rsidR="00435411">
        <w:rPr>
          <w:rFonts w:ascii="Times New Roman" w:hAnsi="Times New Roman"/>
          <w:sz w:val="28"/>
          <w:szCs w:val="28"/>
          <w:lang w:val="uk-UA"/>
        </w:rPr>
        <w:t>и</w:t>
      </w:r>
      <w:r w:rsidRPr="00C714D0">
        <w:rPr>
          <w:rFonts w:ascii="Times New Roman" w:hAnsi="Times New Roman"/>
          <w:sz w:val="28"/>
          <w:szCs w:val="28"/>
          <w:lang w:val="uk-UA"/>
        </w:rPr>
        <w:t xml:space="preserve"> найбільша кількість ІГС в Кропивницькому районі зосереджена в містах</w:t>
      </w:r>
      <w:r w:rsidRPr="00D455BA">
        <w:rPr>
          <w:rFonts w:ascii="Times New Roman" w:hAnsi="Times New Roman"/>
          <w:sz w:val="28"/>
          <w:szCs w:val="28"/>
          <w:lang w:val="uk-UA"/>
        </w:rPr>
        <w:t xml:space="preserve">: Кропивницький – близько </w:t>
      </w:r>
      <w:r w:rsidR="00A56727" w:rsidRPr="00D455BA">
        <w:rPr>
          <w:rFonts w:ascii="Times New Roman" w:hAnsi="Times New Roman"/>
          <w:sz w:val="28"/>
          <w:szCs w:val="28"/>
          <w:lang w:val="uk-UA"/>
        </w:rPr>
        <w:t>1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1</w:t>
      </w:r>
      <w:r w:rsidR="00A56727" w:rsidRPr="00D455BA">
        <w:rPr>
          <w:rFonts w:ascii="Times New Roman" w:hAnsi="Times New Roman"/>
          <w:sz w:val="28"/>
          <w:szCs w:val="28"/>
          <w:lang w:val="uk-UA"/>
        </w:rPr>
        <w:t>3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4</w:t>
      </w:r>
      <w:r w:rsidRPr="00D455BA">
        <w:rPr>
          <w:rFonts w:ascii="Times New Roman" w:hAnsi="Times New Roman"/>
          <w:sz w:val="28"/>
          <w:szCs w:val="28"/>
          <w:lang w:val="uk-UA"/>
        </w:rPr>
        <w:t xml:space="preserve">, Знам’янка – </w:t>
      </w:r>
      <w:r w:rsidR="00A56727" w:rsidRPr="00D455BA">
        <w:rPr>
          <w:rFonts w:ascii="Times New Roman" w:hAnsi="Times New Roman"/>
          <w:sz w:val="28"/>
          <w:szCs w:val="28"/>
          <w:lang w:val="uk-UA"/>
        </w:rPr>
        <w:t>1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6</w:t>
      </w:r>
      <w:r w:rsidR="00A420C8" w:rsidRPr="00D455BA">
        <w:rPr>
          <w:rFonts w:ascii="Times New Roman" w:hAnsi="Times New Roman"/>
          <w:sz w:val="28"/>
          <w:szCs w:val="28"/>
          <w:lang w:val="uk-UA"/>
        </w:rPr>
        <w:t>7, Долинська – 8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8</w:t>
      </w:r>
      <w:r w:rsidR="00A420C8" w:rsidRPr="00D455BA">
        <w:rPr>
          <w:rFonts w:ascii="Times New Roman" w:hAnsi="Times New Roman"/>
          <w:sz w:val="28"/>
          <w:szCs w:val="28"/>
          <w:lang w:val="uk-UA"/>
        </w:rPr>
        <w:t>, Бобринець</w:t>
      </w:r>
      <w:r w:rsidR="00A56727" w:rsidRPr="00D455B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65</w:t>
      </w:r>
      <w:r w:rsidRPr="00D455BA">
        <w:rPr>
          <w:rFonts w:ascii="Times New Roman" w:hAnsi="Times New Roman"/>
          <w:sz w:val="28"/>
          <w:szCs w:val="28"/>
          <w:lang w:val="uk-UA"/>
        </w:rPr>
        <w:t>. Серед селищ лідируючі поз</w:t>
      </w:r>
      <w:r w:rsidR="00A56727" w:rsidRPr="00D455BA">
        <w:rPr>
          <w:rFonts w:ascii="Times New Roman" w:hAnsi="Times New Roman"/>
          <w:sz w:val="28"/>
          <w:szCs w:val="28"/>
          <w:lang w:val="uk-UA"/>
        </w:rPr>
        <w:t>иції займають Ол</w:t>
      </w:r>
      <w:r w:rsidR="00A420C8" w:rsidRPr="00D455BA">
        <w:rPr>
          <w:rFonts w:ascii="Times New Roman" w:hAnsi="Times New Roman"/>
          <w:sz w:val="28"/>
          <w:szCs w:val="28"/>
          <w:lang w:val="uk-UA"/>
        </w:rPr>
        <w:t xml:space="preserve">ександрівка – 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83</w:t>
      </w:r>
      <w:r w:rsidR="00A420C8" w:rsidRPr="00D455BA">
        <w:rPr>
          <w:rFonts w:ascii="Times New Roman" w:hAnsi="Times New Roman"/>
          <w:sz w:val="28"/>
          <w:szCs w:val="28"/>
          <w:lang w:val="uk-UA"/>
        </w:rPr>
        <w:t xml:space="preserve">, Компаніївка – 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72</w:t>
      </w:r>
      <w:r w:rsidR="00A420C8" w:rsidRPr="00D455BA">
        <w:rPr>
          <w:rFonts w:ascii="Times New Roman" w:hAnsi="Times New Roman"/>
          <w:sz w:val="28"/>
          <w:szCs w:val="28"/>
          <w:lang w:val="uk-UA"/>
        </w:rPr>
        <w:t>, Новгородківка</w:t>
      </w:r>
      <w:r w:rsidR="00A56727" w:rsidRPr="00D455BA">
        <w:rPr>
          <w:rFonts w:ascii="Times New Roman" w:hAnsi="Times New Roman"/>
          <w:sz w:val="28"/>
          <w:szCs w:val="28"/>
          <w:lang w:val="uk-UA"/>
        </w:rPr>
        <w:t xml:space="preserve"> – 4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4</w:t>
      </w:r>
      <w:r w:rsidR="00A56727" w:rsidRPr="00D455BA">
        <w:rPr>
          <w:rFonts w:ascii="Times New Roman" w:hAnsi="Times New Roman"/>
          <w:sz w:val="28"/>
          <w:szCs w:val="28"/>
          <w:lang w:val="uk-UA"/>
        </w:rPr>
        <w:t>, Устинівка – 3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8</w:t>
      </w:r>
      <w:r w:rsidRPr="00D455BA">
        <w:rPr>
          <w:rFonts w:ascii="Times New Roman" w:hAnsi="Times New Roman"/>
          <w:sz w:val="28"/>
          <w:szCs w:val="28"/>
          <w:lang w:val="uk-UA"/>
        </w:rPr>
        <w:t>.</w:t>
      </w:r>
    </w:p>
    <w:p w14:paraId="0A6E6A10" w14:textId="77777777" w:rsidR="00753D84" w:rsidRPr="00D455BA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E7ACAC" w14:textId="0C6D2351" w:rsidR="00753D84" w:rsidRPr="00CA015F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 xml:space="preserve">7. Відсутність центрів акумуляції громадської активності (консультативно-дорадчих органів тощо) при </w:t>
      </w:r>
      <w:r w:rsidRPr="00CA015F">
        <w:rPr>
          <w:bCs/>
          <w:iCs/>
          <w:sz w:val="28"/>
          <w:szCs w:val="28"/>
          <w:lang w:val="uk-UA"/>
        </w:rPr>
        <w:t>органах місцевого самоврядування</w:t>
      </w:r>
      <w:r w:rsidRPr="00CA015F">
        <w:rPr>
          <w:sz w:val="28"/>
          <w:szCs w:val="28"/>
          <w:lang w:val="uk-UA"/>
        </w:rPr>
        <w:t xml:space="preserve"> </w:t>
      </w:r>
      <w:r w:rsidRPr="00CA015F">
        <w:rPr>
          <w:sz w:val="28"/>
          <w:szCs w:val="28"/>
          <w:lang w:val="uk-UA"/>
        </w:rPr>
        <w:br/>
        <w:t xml:space="preserve">в територіальних громадах </w:t>
      </w:r>
      <w:r w:rsidR="0082778F">
        <w:rPr>
          <w:sz w:val="28"/>
          <w:szCs w:val="28"/>
          <w:lang w:val="uk-UA"/>
        </w:rPr>
        <w:t>району</w:t>
      </w:r>
      <w:r w:rsidRPr="00CA015F">
        <w:rPr>
          <w:sz w:val="28"/>
          <w:szCs w:val="28"/>
          <w:lang w:val="uk-UA"/>
        </w:rPr>
        <w:t>.</w:t>
      </w:r>
    </w:p>
    <w:p w14:paraId="7AD8198C" w14:textId="77777777" w:rsidR="00753D84" w:rsidRPr="00CA015F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</w:p>
    <w:p w14:paraId="4F59129C" w14:textId="77777777" w:rsidR="00753D84" w:rsidRPr="009D1878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>8. Відсутність сист</w:t>
      </w:r>
      <w:r w:rsidR="00701AE8">
        <w:rPr>
          <w:sz w:val="28"/>
          <w:szCs w:val="28"/>
          <w:lang w:val="uk-UA"/>
        </w:rPr>
        <w:t>емного процесу роботи влади зі «стейкхолдерами»</w:t>
      </w:r>
      <w:r w:rsidRPr="00CA015F">
        <w:rPr>
          <w:sz w:val="28"/>
          <w:szCs w:val="28"/>
          <w:lang w:val="uk-UA"/>
        </w:rPr>
        <w:br/>
        <w:t xml:space="preserve">з використанням новітніх інформаційно-комунікативних технологій та форм електронної участі громадськості в процесах формування та реалізації державної політики. </w:t>
      </w:r>
    </w:p>
    <w:p w14:paraId="272BC32A" w14:textId="77777777" w:rsidR="00753D84" w:rsidRPr="009D1878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  <w:r w:rsidRPr="00CA015F">
        <w:rPr>
          <w:sz w:val="28"/>
          <w:szCs w:val="28"/>
          <w:lang w:val="uk-UA"/>
        </w:rPr>
        <w:t xml:space="preserve">Питання є актуальним враховуючи ситуацію </w:t>
      </w:r>
      <w:r w:rsidR="00435411">
        <w:rPr>
          <w:sz w:val="28"/>
          <w:szCs w:val="28"/>
          <w:lang w:val="uk-UA"/>
        </w:rPr>
        <w:t>російського вторгнення на територію України</w:t>
      </w:r>
      <w:r w:rsidRPr="00CA015F">
        <w:rPr>
          <w:sz w:val="28"/>
          <w:szCs w:val="28"/>
          <w:lang w:val="uk-UA"/>
        </w:rPr>
        <w:t>, що стали фактором виникнення соціального дистанціювання.</w:t>
      </w:r>
    </w:p>
    <w:p w14:paraId="54EAE997" w14:textId="77777777" w:rsidR="00753D84" w:rsidRPr="00CA015F" w:rsidRDefault="00753D84" w:rsidP="00CA015F">
      <w:pPr>
        <w:pStyle w:val="a0"/>
        <w:spacing w:after="0"/>
        <w:ind w:firstLine="567"/>
        <w:jc w:val="both"/>
        <w:rPr>
          <w:sz w:val="28"/>
          <w:szCs w:val="28"/>
          <w:lang w:val="uk-UA"/>
        </w:rPr>
      </w:pPr>
    </w:p>
    <w:p w14:paraId="53101CB2" w14:textId="77777777" w:rsidR="00753D84" w:rsidRPr="008A37CD" w:rsidRDefault="00753D84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9.</w:t>
      </w:r>
      <w:r w:rsidRPr="00CA01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Необхідність постійного забезпечення паритету взаємовідносин релігії </w:t>
      </w: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і держави, сприяння мінімізації міжцерковних протиріч і конфліктів, встановлення відносин конфесійної терпимості і поваги до людей, </w:t>
      </w: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>які сповідують ту чи іншу релігію, або не сповідують жодної з них.</w:t>
      </w:r>
    </w:p>
    <w:p w14:paraId="2C29C683" w14:textId="77777777" w:rsidR="00753D84" w:rsidRPr="008A37CD" w:rsidRDefault="00753D84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Соціально-політична стабільність України багато в чому зумовлюється змістом та спрямованістю державно-церковних і міжконфесійних відносин </w:t>
      </w:r>
      <w:r w:rsidRPr="008A37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та соціальною активністю релігійних інституцій. </w:t>
      </w:r>
    </w:p>
    <w:p w14:paraId="59B14E01" w14:textId="34AE8532" w:rsidR="00753D84" w:rsidRPr="008D5A8E" w:rsidRDefault="004C362F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01 січня 202</w:t>
      </w:r>
      <w:r w:rsidR="00D0715B">
        <w:rPr>
          <w:rFonts w:ascii="Times New Roman" w:hAnsi="Times New Roman"/>
          <w:sz w:val="28"/>
          <w:szCs w:val="28"/>
          <w:lang w:val="uk-UA"/>
        </w:rPr>
        <w:t>4</w:t>
      </w:r>
      <w:r w:rsidR="00753D84" w:rsidRPr="008D5A8E">
        <w:rPr>
          <w:rFonts w:ascii="Times New Roman" w:hAnsi="Times New Roman"/>
          <w:sz w:val="28"/>
          <w:szCs w:val="28"/>
          <w:lang w:val="uk-UA"/>
        </w:rPr>
        <w:t xml:space="preserve"> року на території Кропивницького району </w:t>
      </w:r>
      <w:r w:rsidR="00753D84" w:rsidRPr="008D5A8E">
        <w:rPr>
          <w:rFonts w:ascii="Times New Roman" w:hAnsi="Times New Roman"/>
          <w:sz w:val="28"/>
          <w:szCs w:val="28"/>
          <w:lang w:val="uk-UA"/>
        </w:rPr>
        <w:br/>
        <w:t xml:space="preserve">діє </w:t>
      </w:r>
      <w:r w:rsidR="00D455BA" w:rsidRPr="00D455BA">
        <w:rPr>
          <w:rFonts w:ascii="Times New Roman" w:hAnsi="Times New Roman"/>
          <w:sz w:val="28"/>
          <w:szCs w:val="28"/>
          <w:lang w:val="uk-UA"/>
        </w:rPr>
        <w:t>316</w:t>
      </w:r>
      <w:r w:rsidR="00753D84" w:rsidRPr="00D45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D84" w:rsidRPr="008D5A8E">
        <w:rPr>
          <w:rFonts w:ascii="Times New Roman" w:hAnsi="Times New Roman"/>
          <w:sz w:val="28"/>
          <w:szCs w:val="28"/>
          <w:lang w:val="uk-UA"/>
        </w:rPr>
        <w:t xml:space="preserve">зареєстрованих релігійних організацій. </w:t>
      </w:r>
    </w:p>
    <w:p w14:paraId="020A61F8" w14:textId="77777777" w:rsidR="00753D84" w:rsidRPr="008A37CD" w:rsidRDefault="00753D84" w:rsidP="00CA01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5D2642" w14:textId="77777777" w:rsidR="00753D84" w:rsidRPr="008A37CD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37CD">
        <w:rPr>
          <w:rFonts w:ascii="Times New Roman" w:hAnsi="Times New Roman"/>
          <w:sz w:val="28"/>
          <w:szCs w:val="28"/>
          <w:lang w:val="uk-UA"/>
        </w:rPr>
        <w:t>10.</w:t>
      </w:r>
      <w:r w:rsidRPr="00CA015F">
        <w:rPr>
          <w:rFonts w:ascii="Times New Roman" w:hAnsi="Times New Roman"/>
          <w:sz w:val="28"/>
          <w:szCs w:val="28"/>
        </w:rPr>
        <w:t> </w:t>
      </w:r>
      <w:r w:rsidRPr="008A37CD">
        <w:rPr>
          <w:rFonts w:ascii="Times New Roman" w:hAnsi="Times New Roman"/>
          <w:sz w:val="28"/>
          <w:szCs w:val="28"/>
          <w:lang w:val="uk-UA"/>
        </w:rPr>
        <w:t xml:space="preserve">Важливість формування згуртованості суспільства. Підтримки потребують власні ініціативи громадськості щодо заходів із сприяння зміцненню національної єдності, консолідації українського суспільства </w:t>
      </w:r>
      <w:r w:rsidRPr="008A37CD">
        <w:rPr>
          <w:rFonts w:ascii="Times New Roman" w:hAnsi="Times New Roman"/>
          <w:sz w:val="28"/>
          <w:szCs w:val="28"/>
          <w:lang w:val="uk-UA"/>
        </w:rPr>
        <w:br/>
        <w:t xml:space="preserve">та формування позитивного іміджу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Pr="008A37CD">
        <w:rPr>
          <w:rFonts w:ascii="Times New Roman" w:hAnsi="Times New Roman"/>
          <w:sz w:val="28"/>
          <w:szCs w:val="28"/>
          <w:lang w:val="uk-UA"/>
        </w:rPr>
        <w:t>.</w:t>
      </w:r>
    </w:p>
    <w:p w14:paraId="0791908B" w14:textId="77777777" w:rsidR="00753D84" w:rsidRPr="008A37CD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62D173" w14:textId="77777777"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11. 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Необхідність підтримки розвитку волонтерських спільнот. Волонтерські спільноти гнучко реагують на зміну суспільних потреб. </w:t>
      </w:r>
      <w:r w:rsidRPr="004C362F">
        <w:rPr>
          <w:rFonts w:ascii="Times New Roman" w:hAnsi="Times New Roman"/>
          <w:sz w:val="28"/>
          <w:szCs w:val="28"/>
          <w:lang w:val="uk-UA"/>
        </w:rPr>
        <w:br/>
      </w:r>
      <w:r w:rsidRPr="004C362F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Протягом останніх років значна кількість волонтерів зорієнтувала свою діяльність на вирішення проблемних питань військовослужбовців та громадян, які постраждали від </w:t>
      </w:r>
      <w:r w:rsidR="0082778F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федерації, в тому</w:t>
      </w:r>
      <w:r w:rsidR="003730BE">
        <w:rPr>
          <w:rFonts w:ascii="Times New Roman" w:hAnsi="Times New Roman"/>
          <w:sz w:val="28"/>
          <w:szCs w:val="28"/>
          <w:lang w:val="uk-UA"/>
        </w:rPr>
        <w:t xml:space="preserve"> числі внутрішньо переміщені осо</w:t>
      </w:r>
      <w:r w:rsidR="0082778F">
        <w:rPr>
          <w:rFonts w:ascii="Times New Roman" w:hAnsi="Times New Roman"/>
          <w:sz w:val="28"/>
          <w:szCs w:val="28"/>
          <w:lang w:val="uk-UA"/>
        </w:rPr>
        <w:t>би</w:t>
      </w:r>
      <w:r w:rsidRPr="004C362F">
        <w:rPr>
          <w:rFonts w:ascii="Times New Roman" w:hAnsi="Times New Roman"/>
          <w:sz w:val="28"/>
          <w:szCs w:val="28"/>
          <w:lang w:val="uk-UA"/>
        </w:rPr>
        <w:t>.</w:t>
      </w:r>
    </w:p>
    <w:p w14:paraId="480A2861" w14:textId="77777777" w:rsidR="00753D84" w:rsidRPr="0046311C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BF7F7" w14:textId="51F0844F"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12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. Підтримка заходів з відзначення державних та інших свят, пам'ятних дат і скорботних днів в Україні, які мають загальнодержавне значення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>і які активно та систематично організовуються в районі.</w:t>
      </w:r>
    </w:p>
    <w:p w14:paraId="6E2499B1" w14:textId="77777777"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D2908C6" w14:textId="77777777"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362F">
        <w:rPr>
          <w:rFonts w:ascii="Times New Roman" w:hAnsi="Times New Roman"/>
          <w:b/>
          <w:sz w:val="28"/>
          <w:szCs w:val="28"/>
          <w:lang w:val="uk-UA"/>
        </w:rPr>
        <w:t>2. Інформаційна сфера</w:t>
      </w:r>
    </w:p>
    <w:p w14:paraId="7A4255F0" w14:textId="77777777" w:rsidR="00753D84" w:rsidRPr="004C362F" w:rsidRDefault="00753D84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E7D95D" w14:textId="77777777" w:rsidR="00753D84" w:rsidRPr="004C362F" w:rsidRDefault="00753D84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Для комплексного виконання завдань, що окреслені вищезазначеними проблемами, важелями впливу на фінансово-економічні та соціально-політичні процеси є вирішення питань в інформаційно-комунікаційному просторі:</w:t>
      </w:r>
    </w:p>
    <w:p w14:paraId="228AA452" w14:textId="77777777" w:rsidR="00753D84" w:rsidRPr="004C362F" w:rsidRDefault="00753D84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CEA7F8" w14:textId="593EB938" w:rsidR="00753D84" w:rsidRPr="004C362F" w:rsidRDefault="00753D84" w:rsidP="003B1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1. Зменшення кількості друкованих засобів </w:t>
      </w:r>
      <w:r w:rsidR="006B4175">
        <w:rPr>
          <w:rFonts w:ascii="Times New Roman" w:hAnsi="Times New Roman"/>
          <w:sz w:val="28"/>
          <w:szCs w:val="28"/>
          <w:lang w:val="uk-UA"/>
        </w:rPr>
        <w:t>медіа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. Слід зазначити, що у галузі друкованих </w:t>
      </w:r>
      <w:r w:rsidR="006B4175">
        <w:rPr>
          <w:rFonts w:ascii="Times New Roman" w:hAnsi="Times New Roman"/>
          <w:sz w:val="28"/>
          <w:szCs w:val="28"/>
          <w:lang w:val="uk-UA"/>
        </w:rPr>
        <w:t>медіа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переважний вплив мають місцеві видання.</w:t>
      </w:r>
    </w:p>
    <w:p w14:paraId="020EA831" w14:textId="77777777" w:rsidR="00753D84" w:rsidRPr="00CA015F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572424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2. </w:t>
      </w:r>
      <w:r w:rsidRPr="004C362F">
        <w:rPr>
          <w:rFonts w:ascii="Times New Roman" w:hAnsi="Times New Roman"/>
          <w:color w:val="000000"/>
          <w:sz w:val="28"/>
          <w:szCs w:val="28"/>
          <w:lang w:val="uk-UA" w:eastAsia="it-IT"/>
        </w:rPr>
        <w:t xml:space="preserve">Забезпечення інформаційної безпеки та суспільної стабільності. </w:t>
      </w:r>
      <w:r w:rsidRPr="004C362F">
        <w:rPr>
          <w:rFonts w:ascii="Times New Roman" w:hAnsi="Times New Roman"/>
          <w:sz w:val="28"/>
          <w:szCs w:val="28"/>
          <w:lang w:val="uk-UA"/>
        </w:rPr>
        <w:t>Загальною загрозою для інформаційного простору України, в тому числі Кіровоградщини, є розгорнута проти України інформаційна війна, яка включає в себе поширення за допомогою широкого набору інструментів у вітчизняному інформаційному полі неправдивої, викривленої та провокаційної інформації щодо подій в Україні.</w:t>
      </w:r>
    </w:p>
    <w:p w14:paraId="35121F5F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4A4304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it-IT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3. Відсутність навичок </w:t>
      </w:r>
      <w:r w:rsidRPr="004C362F">
        <w:rPr>
          <w:rFonts w:ascii="Times New Roman" w:hAnsi="Times New Roman"/>
          <w:color w:val="000000"/>
          <w:sz w:val="28"/>
          <w:szCs w:val="28"/>
          <w:lang w:val="uk-UA" w:eastAsia="it-IT"/>
        </w:rPr>
        <w:t xml:space="preserve">свідомого медіа-споживання, критичного мислення та аналізу інформації серед споживачів інформаційних повідомлень, </w:t>
      </w:r>
      <w:r w:rsidRPr="004C362F">
        <w:rPr>
          <w:rFonts w:ascii="Times New Roman" w:hAnsi="Times New Roman"/>
          <w:color w:val="000000"/>
          <w:sz w:val="28"/>
          <w:szCs w:val="28"/>
          <w:lang w:val="uk-UA" w:eastAsia="it-IT"/>
        </w:rPr>
        <w:br/>
        <w:t>що є важливим для інформаційної безпеки.</w:t>
      </w:r>
    </w:p>
    <w:p w14:paraId="22F9ADEF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it-IT"/>
        </w:rPr>
      </w:pPr>
    </w:p>
    <w:p w14:paraId="5F9271DE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it-IT"/>
        </w:rPr>
      </w:pPr>
      <w:r w:rsidRPr="004C362F">
        <w:rPr>
          <w:rFonts w:ascii="Times New Roman" w:hAnsi="Times New Roman"/>
          <w:color w:val="000000"/>
          <w:sz w:val="28"/>
          <w:szCs w:val="28"/>
          <w:lang w:val="uk-UA" w:eastAsia="it-IT"/>
        </w:rPr>
        <w:t>4. Потреба в забезпеченні прозорості діяльності влади: відкрита позиція прес-служб та інших підрозділів органів влади, що забезпечують оперативне поширення ними правдивої та затребуваної журналістами інформації, використання сучасних інструментів інформаційної діяльності та загальну комунікацію з громадськістю.</w:t>
      </w:r>
    </w:p>
    <w:p w14:paraId="10273126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it-IT"/>
        </w:rPr>
      </w:pPr>
    </w:p>
    <w:p w14:paraId="4A95325B" w14:textId="77777777" w:rsidR="00753D84" w:rsidRPr="004C362F" w:rsidRDefault="00753D84" w:rsidP="00CA015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5. Важливість розроблення та використання владою соціальної реклами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як окремого виду комунікації та форми суспільної рефлексії, що володіє широкими можливостями поширення духовних, моральних, соціальних цінностей. </w:t>
      </w:r>
    </w:p>
    <w:p w14:paraId="58B9A5B3" w14:textId="77777777" w:rsidR="00753D84" w:rsidRPr="004C362F" w:rsidRDefault="00753D84" w:rsidP="00CA015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16994B" w14:textId="77777777" w:rsidR="00753D84" w:rsidRPr="00CA015F" w:rsidRDefault="00753D84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015F">
        <w:rPr>
          <w:rFonts w:ascii="Times New Roman" w:hAnsi="Times New Roman"/>
          <w:b/>
          <w:sz w:val="28"/>
          <w:szCs w:val="28"/>
        </w:rPr>
        <w:t>ІІІ. Мета Програми</w:t>
      </w:r>
    </w:p>
    <w:p w14:paraId="2F03C736" w14:textId="77777777" w:rsidR="00753D84" w:rsidRPr="00CA015F" w:rsidRDefault="00753D84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FE2AD9" w14:textId="77777777"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Метою Програми є:</w:t>
      </w:r>
    </w:p>
    <w:p w14:paraId="37BEA491" w14:textId="77777777"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lastRenderedPageBreak/>
        <w:t xml:space="preserve">1) створення сприятливих умов для подальшого становлення та розвитку громадянського суспільства, налагодження його співпраці з </w:t>
      </w:r>
      <w:r w:rsidR="0082778F">
        <w:rPr>
          <w:rFonts w:ascii="Times New Roman" w:hAnsi="Times New Roman"/>
          <w:sz w:val="28"/>
          <w:szCs w:val="28"/>
          <w:lang w:val="uk-UA"/>
        </w:rPr>
        <w:t>районною державною адміністрацією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 та органами місцевого самоврядування</w:t>
      </w:r>
      <w:r w:rsidRPr="008277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78F">
        <w:rPr>
          <w:rFonts w:ascii="Times New Roman" w:hAnsi="Times New Roman"/>
          <w:sz w:val="28"/>
          <w:szCs w:val="28"/>
          <w:lang w:val="uk-UA"/>
        </w:rPr>
        <w:br/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для задоволення потреб розвитку району, </w:t>
      </w:r>
      <w:r w:rsidRPr="00701A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реалізації духовних та релігійних потреб кожного мешканця; </w:t>
      </w:r>
    </w:p>
    <w:p w14:paraId="27BC316F" w14:textId="77777777"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2) 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розширення інформаційного простору та зміцнення інформаційної безпеки району (як за рахунок збільшення можливостей доступу до каналів інформації, так і за рахунок підвищення якості інформації); </w:t>
      </w:r>
    </w:p>
    <w:p w14:paraId="79C1323B" w14:textId="77777777"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3) розширення кола споживачів інформаційного продукту. </w:t>
      </w:r>
    </w:p>
    <w:p w14:paraId="03B10982" w14:textId="77777777"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9C66E4F" w14:textId="77777777"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z w:val="28"/>
          <w:szCs w:val="28"/>
          <w:lang w:val="uk-UA"/>
        </w:rPr>
        <w:t xml:space="preserve">ІV. Обгрунтування шляхів і засобів розв’язання проблем, </w:t>
      </w:r>
      <w:r w:rsidRPr="00701AE8">
        <w:rPr>
          <w:rFonts w:ascii="Times New Roman" w:hAnsi="Times New Roman"/>
          <w:b/>
          <w:sz w:val="28"/>
          <w:szCs w:val="28"/>
          <w:lang w:val="uk-UA"/>
        </w:rPr>
        <w:br/>
        <w:t>обсяги та джерела фінансування, строки виконання Програми</w:t>
      </w:r>
    </w:p>
    <w:p w14:paraId="0C829B61" w14:textId="77777777"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8F8114" w14:textId="02A82EAC" w:rsidR="00753D84" w:rsidRPr="00701AE8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1. Реалізація комплексної програми сприяння розвитку громадянського суспільства та інформаційної сфери у Кропивницькому районі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на 202</w:t>
      </w:r>
      <w:r w:rsidR="006B4175">
        <w:rPr>
          <w:rFonts w:ascii="Times New Roman" w:hAnsi="Times New Roman"/>
          <w:sz w:val="28"/>
          <w:szCs w:val="28"/>
          <w:lang w:val="uk-UA"/>
        </w:rPr>
        <w:t>5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>-202</w:t>
      </w:r>
      <w:r w:rsidR="00D0715B">
        <w:rPr>
          <w:rFonts w:ascii="Times New Roman" w:hAnsi="Times New Roman"/>
          <w:sz w:val="28"/>
          <w:szCs w:val="28"/>
          <w:lang w:val="uk-UA"/>
        </w:rPr>
        <w:t>6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 роки буде здійснюватись шляхом:</w:t>
      </w:r>
    </w:p>
    <w:p w14:paraId="61578F84" w14:textId="77777777" w:rsidR="00753D84" w:rsidRPr="00701AE8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1) створення сприятливих умов для розвитку громадянського суспільства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та ф</w:t>
      </w:r>
      <w:r w:rsidR="00504BC9" w:rsidRPr="00701AE8">
        <w:rPr>
          <w:rFonts w:ascii="Times New Roman" w:hAnsi="Times New Roman"/>
          <w:sz w:val="28"/>
          <w:szCs w:val="28"/>
          <w:lang w:val="uk-UA"/>
        </w:rPr>
        <w:t>ункціонування його організацій;</w:t>
      </w:r>
    </w:p>
    <w:p w14:paraId="77299E15" w14:textId="77777777"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2)</w:t>
      </w:r>
      <w:r w:rsidRPr="00CA015F">
        <w:rPr>
          <w:rFonts w:ascii="Times New Roman" w:hAnsi="Times New Roman"/>
          <w:sz w:val="28"/>
          <w:szCs w:val="28"/>
          <w:lang w:val="en-US"/>
        </w:rPr>
        <w:t> </w:t>
      </w:r>
      <w:r w:rsidRPr="00CA015F">
        <w:rPr>
          <w:rFonts w:ascii="Times New Roman" w:hAnsi="Times New Roman"/>
          <w:sz w:val="28"/>
          <w:szCs w:val="28"/>
          <w:lang w:val="uk-UA"/>
        </w:rPr>
        <w:t>залучення громадян до процесу вироблення, прийняття та виконання управлінських рішень. Координація заходів, пов'язаних з проведенням</w:t>
      </w:r>
      <w:r w:rsidR="0082778F">
        <w:rPr>
          <w:rFonts w:ascii="Times New Roman" w:hAnsi="Times New Roman"/>
          <w:sz w:val="28"/>
          <w:szCs w:val="28"/>
          <w:lang w:val="uk-UA"/>
        </w:rPr>
        <w:t xml:space="preserve"> консультацій з громадськістю,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 моніторинг врахування громадської думки;</w:t>
      </w:r>
    </w:p>
    <w:p w14:paraId="12A27162" w14:textId="77777777"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>3) висвітлення повної інформації про діяльність органів влади;</w:t>
      </w:r>
    </w:p>
    <w:p w14:paraId="7CE489D9" w14:textId="77777777"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  <w:lang w:val="uk-UA"/>
        </w:rPr>
        <w:t>4) сприяння діяльності дорадчих органів за участю гр</w:t>
      </w:r>
      <w:r w:rsidR="0082778F">
        <w:rPr>
          <w:rFonts w:ascii="Times New Roman" w:hAnsi="Times New Roman"/>
          <w:sz w:val="28"/>
          <w:szCs w:val="28"/>
          <w:lang w:val="uk-UA"/>
        </w:rPr>
        <w:t>омадськості, зокрема Громадської</w:t>
      </w:r>
      <w:r w:rsidRPr="00CA015F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82778F">
        <w:rPr>
          <w:rFonts w:ascii="Times New Roman" w:hAnsi="Times New Roman"/>
          <w:sz w:val="28"/>
          <w:szCs w:val="28"/>
          <w:lang w:val="uk-UA"/>
        </w:rPr>
        <w:t>и при районній державній адміністрації</w:t>
      </w:r>
      <w:r w:rsidRPr="00CA015F">
        <w:rPr>
          <w:rFonts w:ascii="Times New Roman" w:hAnsi="Times New Roman"/>
          <w:sz w:val="28"/>
          <w:szCs w:val="28"/>
          <w:lang w:val="uk-UA"/>
        </w:rPr>
        <w:t>;</w:t>
      </w:r>
    </w:p>
    <w:p w14:paraId="66895473" w14:textId="77777777"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A015F">
        <w:rPr>
          <w:rFonts w:ascii="Times New Roman" w:hAnsi="Times New Roman"/>
          <w:sz w:val="28"/>
          <w:szCs w:val="28"/>
        </w:rPr>
        <w:t>5)</w:t>
      </w:r>
      <w:r w:rsidRPr="00CA015F">
        <w:rPr>
          <w:rFonts w:ascii="Times New Roman" w:hAnsi="Times New Roman"/>
          <w:sz w:val="28"/>
          <w:szCs w:val="28"/>
          <w:lang w:val="en-US"/>
        </w:rPr>
        <w:t> </w:t>
      </w:r>
      <w:r w:rsidRPr="00CA015F">
        <w:rPr>
          <w:rFonts w:ascii="Times New Roman" w:hAnsi="Times New Roman"/>
          <w:sz w:val="28"/>
          <w:szCs w:val="28"/>
          <w:lang w:val="uk-UA"/>
        </w:rPr>
        <w:t>підвищення громадянської та правової культури</w:t>
      </w:r>
      <w:r w:rsidRPr="00CA015F">
        <w:rPr>
          <w:rFonts w:ascii="Times New Roman" w:hAnsi="Times New Roman"/>
          <w:sz w:val="28"/>
          <w:szCs w:val="28"/>
        </w:rPr>
        <w:t>;</w:t>
      </w:r>
    </w:p>
    <w:p w14:paraId="3D799B1E" w14:textId="77777777" w:rsidR="00753D84" w:rsidRPr="00CA015F" w:rsidRDefault="00753D84" w:rsidP="00CA015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6)</w:t>
      </w:r>
      <w:r w:rsidRPr="00CA015F">
        <w:rPr>
          <w:rFonts w:ascii="Times New Roman" w:hAnsi="Times New Roman"/>
          <w:sz w:val="28"/>
          <w:szCs w:val="28"/>
          <w:lang w:val="uk-UA"/>
        </w:rPr>
        <w:t> </w:t>
      </w:r>
      <w:r w:rsidRPr="00CA015F">
        <w:rPr>
          <w:rFonts w:ascii="Times New Roman" w:hAnsi="Times New Roman"/>
          <w:color w:val="000000"/>
          <w:sz w:val="28"/>
          <w:szCs w:val="28"/>
          <w:lang w:val="uk-UA"/>
        </w:rPr>
        <w:t>створення високого рівня доступності до джерел достовірної інформації за допомогою використання сучасних засобів та методів комунікації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D40917B" w14:textId="77777777" w:rsidR="00753D84" w:rsidRPr="00CA015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1A15BE" w14:textId="3A00AA8D" w:rsidR="00753D84" w:rsidRPr="00701AE8" w:rsidRDefault="00753D84" w:rsidP="009A6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2. Програма реалізується відділом організаційної роботи, інформаційної ді</w:t>
      </w:r>
      <w:r w:rsidR="00701AE8">
        <w:rPr>
          <w:rFonts w:ascii="Times New Roman" w:hAnsi="Times New Roman"/>
          <w:sz w:val="28"/>
          <w:szCs w:val="28"/>
          <w:lang w:val="uk-UA"/>
        </w:rPr>
        <w:t>я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льності та комунікацій з громадськістю апарату районної </w:t>
      </w:r>
      <w:r w:rsidR="0082778F">
        <w:rPr>
          <w:rFonts w:ascii="Times New Roman" w:hAnsi="Times New Roman"/>
          <w:sz w:val="28"/>
          <w:szCs w:val="28"/>
          <w:lang w:val="uk-UA"/>
        </w:rPr>
        <w:t>державн</w:t>
      </w:r>
      <w:r w:rsidR="00C7787A">
        <w:rPr>
          <w:rFonts w:ascii="Times New Roman" w:hAnsi="Times New Roman"/>
          <w:sz w:val="28"/>
          <w:szCs w:val="28"/>
          <w:lang w:val="uk-UA"/>
        </w:rPr>
        <w:t>ої</w:t>
      </w:r>
      <w:r w:rsidR="0082778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04BC9" w:rsidRPr="00701AE8">
        <w:rPr>
          <w:rFonts w:ascii="Times New Roman" w:hAnsi="Times New Roman"/>
          <w:sz w:val="28"/>
          <w:szCs w:val="28"/>
          <w:lang w:val="uk-UA"/>
        </w:rPr>
        <w:t>військової</w:t>
      </w:r>
      <w:r w:rsidR="0082778F">
        <w:rPr>
          <w:rFonts w:ascii="Times New Roman" w:hAnsi="Times New Roman"/>
          <w:sz w:val="28"/>
          <w:szCs w:val="28"/>
          <w:lang w:val="uk-UA"/>
        </w:rPr>
        <w:t>)</w:t>
      </w:r>
      <w:r w:rsidR="00504BC9" w:rsidRPr="00701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адміністрації. </w:t>
      </w:r>
    </w:p>
    <w:p w14:paraId="50C0EFD1" w14:textId="77777777" w:rsidR="00753D84" w:rsidRPr="00701AE8" w:rsidRDefault="00753D84" w:rsidP="009A6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CFDF2" w14:textId="038AB87D"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3. Фінансування заходів Програми передбачається за кошти районного бюджету Кропивницького району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CA5763">
        <w:rPr>
          <w:rFonts w:ascii="Times New Roman" w:hAnsi="Times New Roman"/>
          <w:sz w:val="28"/>
          <w:szCs w:val="28"/>
          <w:lang w:val="uk-UA"/>
        </w:rPr>
        <w:t>5</w:t>
      </w:r>
      <w:r w:rsidRPr="00701AE8">
        <w:rPr>
          <w:rFonts w:ascii="Times New Roman" w:hAnsi="Times New Roman"/>
          <w:sz w:val="28"/>
          <w:szCs w:val="28"/>
          <w:lang w:val="uk-UA"/>
        </w:rPr>
        <w:t>-202</w:t>
      </w:r>
      <w:r w:rsidR="00D0715B">
        <w:rPr>
          <w:rFonts w:ascii="Times New Roman" w:hAnsi="Times New Roman"/>
          <w:sz w:val="28"/>
          <w:szCs w:val="28"/>
          <w:lang w:val="uk-UA"/>
        </w:rPr>
        <w:t>6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 роки. </w:t>
      </w:r>
      <w:r w:rsidRPr="00701AE8">
        <w:rPr>
          <w:rFonts w:ascii="Times New Roman" w:hAnsi="Times New Roman"/>
          <w:color w:val="000000"/>
          <w:sz w:val="28"/>
          <w:szCs w:val="28"/>
          <w:lang w:val="uk-UA"/>
        </w:rPr>
        <w:t>Не виключається можливість співфінансування за рахунок коштів інших місцевих бюджетів</w:t>
      </w:r>
      <w:r w:rsidRPr="00701AE8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та інших джерел, не заборонених чинним 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законодавством. </w:t>
      </w:r>
    </w:p>
    <w:p w14:paraId="3166D84C" w14:textId="77777777"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4BBF7" w14:textId="77777777"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4. Установи та організації, що беруть участь у виконанні програми, діють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у межах кошторисів, передбачених на здійснення їх основної діяльності.</w:t>
      </w:r>
    </w:p>
    <w:p w14:paraId="6C2BE332" w14:textId="77777777"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B7E7A7" w14:textId="6C87276B"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5. Обсяг фінансового ресурсу для виконання зав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 xml:space="preserve">дань і заходів Програми 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br/>
        <w:t>на 202</w:t>
      </w:r>
      <w:r w:rsidR="00C7787A">
        <w:rPr>
          <w:rFonts w:ascii="Times New Roman" w:hAnsi="Times New Roman"/>
          <w:sz w:val="28"/>
          <w:szCs w:val="28"/>
          <w:lang w:val="uk-UA"/>
        </w:rPr>
        <w:t xml:space="preserve">5-2026 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роки буде визначатися під час формування, розгляду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та затвердження районного бюджету Кропивницького району на відповідний бюджетний рік та/або внесення змін до районного бюджету.</w:t>
      </w:r>
    </w:p>
    <w:p w14:paraId="2C3EE07D" w14:textId="77777777"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6E7B1" w14:textId="1B28D333" w:rsidR="00753D84" w:rsidRPr="00701AE8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>6. Розрахунок асигнувань на реалізацію заходів на п</w:t>
      </w:r>
      <w:r w:rsidR="004C362F" w:rsidRPr="00701AE8">
        <w:rPr>
          <w:rFonts w:ascii="Times New Roman" w:hAnsi="Times New Roman"/>
          <w:sz w:val="28"/>
          <w:szCs w:val="28"/>
          <w:lang w:val="uk-UA"/>
        </w:rPr>
        <w:t>еріод дії Програми протягом 202</w:t>
      </w:r>
      <w:r w:rsidR="00CA5763">
        <w:rPr>
          <w:rFonts w:ascii="Times New Roman" w:hAnsi="Times New Roman"/>
          <w:sz w:val="28"/>
          <w:szCs w:val="28"/>
          <w:lang w:val="uk-UA"/>
        </w:rPr>
        <w:t>5</w:t>
      </w:r>
      <w:r w:rsidRPr="00701AE8">
        <w:rPr>
          <w:rFonts w:ascii="Times New Roman" w:hAnsi="Times New Roman"/>
          <w:sz w:val="28"/>
          <w:szCs w:val="28"/>
          <w:lang w:val="uk-UA"/>
        </w:rPr>
        <w:t>-202</w:t>
      </w:r>
      <w:r w:rsidR="00D0715B">
        <w:rPr>
          <w:rFonts w:ascii="Times New Roman" w:hAnsi="Times New Roman"/>
          <w:sz w:val="28"/>
          <w:szCs w:val="28"/>
          <w:lang w:val="uk-UA"/>
        </w:rPr>
        <w:t>6</w:t>
      </w:r>
      <w:r w:rsidRPr="00701AE8">
        <w:rPr>
          <w:rFonts w:ascii="Times New Roman" w:hAnsi="Times New Roman"/>
          <w:sz w:val="28"/>
          <w:szCs w:val="28"/>
          <w:lang w:val="uk-UA"/>
        </w:rPr>
        <w:t xml:space="preserve"> років (ресурсне забезпечення Програми) наведено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у додатку 1.</w:t>
      </w:r>
    </w:p>
    <w:p w14:paraId="6C632154" w14:textId="77777777"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027DEB" w14:textId="77777777" w:rsidR="00753D84" w:rsidRPr="00701AE8" w:rsidRDefault="00753D84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5683B" w14:textId="77777777" w:rsidR="00753D84" w:rsidRPr="00701AE8" w:rsidRDefault="00753D84" w:rsidP="00CA015F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z w:val="28"/>
          <w:szCs w:val="28"/>
          <w:lang w:val="uk-UA"/>
        </w:rPr>
        <w:t>V. Завдання і заходи Програми та результативні показники</w:t>
      </w:r>
    </w:p>
    <w:p w14:paraId="789C5A53" w14:textId="77777777" w:rsidR="00753D84" w:rsidRPr="00701AE8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D99E10" w14:textId="247A2A56" w:rsidR="00753D84" w:rsidRPr="00701AE8" w:rsidRDefault="00753D84" w:rsidP="00B923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1AE8">
        <w:rPr>
          <w:rFonts w:ascii="Times New Roman" w:hAnsi="Times New Roman"/>
          <w:sz w:val="28"/>
          <w:szCs w:val="28"/>
          <w:lang w:val="uk-UA"/>
        </w:rPr>
        <w:t xml:space="preserve">Основними (пріоритетними) завданнями Програми за напрямами </w:t>
      </w:r>
      <w:r w:rsidRPr="00701AE8">
        <w:rPr>
          <w:rFonts w:ascii="Times New Roman" w:hAnsi="Times New Roman"/>
          <w:sz w:val="28"/>
          <w:szCs w:val="28"/>
          <w:lang w:val="uk-UA"/>
        </w:rPr>
        <w:br/>
        <w:t>її реалізації є:</w:t>
      </w:r>
    </w:p>
    <w:p w14:paraId="25697158" w14:textId="7A14B4D8" w:rsidR="00753D84" w:rsidRPr="00B92371" w:rsidRDefault="00504BC9" w:rsidP="00B92371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 w:rsidRPr="00701AE8">
        <w:rPr>
          <w:sz w:val="28"/>
          <w:szCs w:val="28"/>
          <w:lang w:val="uk-UA"/>
        </w:rPr>
        <w:t>с</w:t>
      </w:r>
      <w:r w:rsidR="00753D84" w:rsidRPr="00701AE8">
        <w:rPr>
          <w:sz w:val="28"/>
          <w:szCs w:val="28"/>
          <w:lang w:val="uk-UA"/>
        </w:rPr>
        <w:t xml:space="preserve">прияння розвитку мережі інститутів громадянського суспільства </w:t>
      </w:r>
      <w:r w:rsidR="00753D84" w:rsidRPr="00701AE8">
        <w:rPr>
          <w:sz w:val="28"/>
          <w:szCs w:val="28"/>
          <w:lang w:val="uk-UA"/>
        </w:rPr>
        <w:br/>
        <w:t xml:space="preserve">та створення системи їх ресурсного забезпечення сталої </w:t>
      </w:r>
      <w:r w:rsidRPr="00701AE8">
        <w:rPr>
          <w:sz w:val="28"/>
          <w:szCs w:val="28"/>
          <w:lang w:val="uk-UA"/>
        </w:rPr>
        <w:t>діяльності;</w:t>
      </w:r>
    </w:p>
    <w:p w14:paraId="552897A9" w14:textId="01A75586" w:rsidR="00753D84" w:rsidRPr="00B92371" w:rsidRDefault="00504BC9" w:rsidP="00B92371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53D84" w:rsidRPr="00CA015F">
        <w:rPr>
          <w:sz w:val="28"/>
          <w:szCs w:val="28"/>
          <w:lang w:val="uk-UA"/>
        </w:rPr>
        <w:t xml:space="preserve">дійснення ефективного громадського контролю за діяльністю </w:t>
      </w:r>
      <w:r w:rsidR="00F2471F">
        <w:rPr>
          <w:sz w:val="28"/>
          <w:szCs w:val="28"/>
          <w:lang w:val="uk-UA"/>
        </w:rPr>
        <w:t>районної державної (військової) адміністрації</w:t>
      </w:r>
      <w:r w:rsidR="00753D84" w:rsidRPr="00CA015F">
        <w:rPr>
          <w:sz w:val="28"/>
          <w:szCs w:val="28"/>
          <w:lang w:val="uk-UA"/>
        </w:rPr>
        <w:t>, органів місцевого самоврядування, посилення впливу ІГС на прийняття управл</w:t>
      </w:r>
      <w:r>
        <w:rPr>
          <w:sz w:val="28"/>
          <w:szCs w:val="28"/>
          <w:lang w:val="uk-UA"/>
        </w:rPr>
        <w:t>інських рішень та їх реалізацію;</w:t>
      </w:r>
    </w:p>
    <w:p w14:paraId="1F521F1A" w14:textId="7DCD48F7" w:rsidR="00753D84" w:rsidRPr="00B92371" w:rsidRDefault="00504BC9" w:rsidP="00B92371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53D84" w:rsidRPr="00CA015F">
        <w:rPr>
          <w:sz w:val="28"/>
          <w:szCs w:val="28"/>
          <w:lang w:val="uk-UA"/>
        </w:rPr>
        <w:t>прияння формуванню національної свідомості, гідності, розвитку української державності, патріоти</w:t>
      </w:r>
      <w:r>
        <w:rPr>
          <w:sz w:val="28"/>
          <w:szCs w:val="28"/>
          <w:lang w:val="uk-UA"/>
        </w:rPr>
        <w:t>зму, міжкультурному порозумінню;</w:t>
      </w:r>
    </w:p>
    <w:p w14:paraId="4204C8CF" w14:textId="05EF405B" w:rsidR="00753D84" w:rsidRPr="00B92371" w:rsidRDefault="00504BC9" w:rsidP="00B92371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53D84" w:rsidRPr="00CA015F">
        <w:rPr>
          <w:sz w:val="28"/>
          <w:szCs w:val="28"/>
          <w:lang w:val="uk-UA"/>
        </w:rPr>
        <w:t>прияння гармо</w:t>
      </w:r>
      <w:r>
        <w:rPr>
          <w:sz w:val="28"/>
          <w:szCs w:val="28"/>
          <w:lang w:val="uk-UA"/>
        </w:rPr>
        <w:t>нізації міжконфесійних відносин;</w:t>
      </w:r>
    </w:p>
    <w:p w14:paraId="12C93913" w14:textId="7D3C30FA" w:rsidR="00753D84" w:rsidRPr="00B92371" w:rsidRDefault="00504BC9" w:rsidP="00B92371">
      <w:pPr>
        <w:pStyle w:val="11"/>
        <w:numPr>
          <w:ilvl w:val="0"/>
          <w:numId w:val="3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53D84" w:rsidRPr="00CA015F">
        <w:rPr>
          <w:sz w:val="28"/>
          <w:szCs w:val="28"/>
          <w:lang w:val="uk-UA"/>
        </w:rPr>
        <w:t>прияння р</w:t>
      </w:r>
      <w:r>
        <w:rPr>
          <w:sz w:val="28"/>
          <w:szCs w:val="28"/>
          <w:lang w:val="uk-UA"/>
        </w:rPr>
        <w:t>озвитку інформаційного простору;</w:t>
      </w:r>
    </w:p>
    <w:p w14:paraId="4C9F4CFE" w14:textId="77777777" w:rsidR="00753D84" w:rsidRPr="008A37CD" w:rsidRDefault="00504BC9" w:rsidP="00504BC9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753D84" w:rsidRPr="008A37CD">
        <w:rPr>
          <w:rFonts w:ascii="Times New Roman" w:hAnsi="Times New Roman"/>
          <w:sz w:val="28"/>
          <w:szCs w:val="28"/>
          <w:lang w:val="uk-UA"/>
        </w:rPr>
        <w:t xml:space="preserve">ідвищення повноти й оперативності інформування громадян </w:t>
      </w:r>
      <w:r w:rsidR="00753D84">
        <w:rPr>
          <w:rFonts w:ascii="Times New Roman" w:hAnsi="Times New Roman"/>
          <w:sz w:val="28"/>
          <w:szCs w:val="28"/>
          <w:lang w:val="uk-UA"/>
        </w:rPr>
        <w:t>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D84" w:rsidRPr="008A37CD">
        <w:rPr>
          <w:rFonts w:ascii="Times New Roman" w:hAnsi="Times New Roman"/>
          <w:sz w:val="28"/>
          <w:szCs w:val="28"/>
          <w:lang w:val="uk-UA"/>
        </w:rPr>
        <w:t>про діяльність органів державної влади та ор</w:t>
      </w:r>
      <w:r>
        <w:rPr>
          <w:rFonts w:ascii="Times New Roman" w:hAnsi="Times New Roman"/>
          <w:sz w:val="28"/>
          <w:szCs w:val="28"/>
          <w:lang w:val="uk-UA"/>
        </w:rPr>
        <w:t xml:space="preserve">ганів місцевого самоврядування </w:t>
      </w:r>
      <w:r w:rsidR="00753D84" w:rsidRPr="008A37CD">
        <w:rPr>
          <w:rFonts w:ascii="Times New Roman" w:hAnsi="Times New Roman"/>
          <w:sz w:val="28"/>
          <w:szCs w:val="28"/>
          <w:lang w:val="uk-UA"/>
        </w:rPr>
        <w:t>з актуальних питань життя р</w:t>
      </w:r>
      <w:r w:rsidR="00753D84">
        <w:rPr>
          <w:rFonts w:ascii="Times New Roman" w:hAnsi="Times New Roman"/>
          <w:sz w:val="28"/>
          <w:szCs w:val="28"/>
          <w:lang w:val="uk-UA"/>
        </w:rPr>
        <w:t>айон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75377E">
        <w:rPr>
          <w:rFonts w:ascii="Times New Roman" w:hAnsi="Times New Roman"/>
          <w:sz w:val="28"/>
          <w:szCs w:val="28"/>
          <w:lang w:val="uk-UA"/>
        </w:rPr>
        <w:t>.</w:t>
      </w:r>
    </w:p>
    <w:p w14:paraId="165983DE" w14:textId="77777777" w:rsidR="00753D84" w:rsidRPr="008A37CD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49C17" w14:textId="77777777" w:rsidR="00753D84" w:rsidRPr="00CA015F" w:rsidRDefault="0075377E" w:rsidP="00753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753D84" w:rsidRPr="00CA015F">
        <w:rPr>
          <w:rFonts w:ascii="Times New Roman" w:hAnsi="Times New Roman"/>
          <w:bCs/>
          <w:sz w:val="28"/>
          <w:szCs w:val="28"/>
        </w:rPr>
        <w:t>сновні заходи реалізації Програми наведено у</w:t>
      </w:r>
      <w:r w:rsidR="00753D84">
        <w:rPr>
          <w:rFonts w:ascii="Times New Roman" w:hAnsi="Times New Roman"/>
          <w:sz w:val="28"/>
          <w:szCs w:val="28"/>
        </w:rPr>
        <w:t xml:space="preserve"> Р</w:t>
      </w:r>
      <w:r w:rsidR="00753D84" w:rsidRPr="00CA015F">
        <w:rPr>
          <w:rFonts w:ascii="Times New Roman" w:hAnsi="Times New Roman"/>
          <w:sz w:val="28"/>
          <w:szCs w:val="28"/>
        </w:rPr>
        <w:t>озділі VII.</w:t>
      </w:r>
    </w:p>
    <w:p w14:paraId="2E84D9ED" w14:textId="77777777" w:rsidR="00753D84" w:rsidRPr="00CA015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A91C16" w14:textId="676615AA" w:rsidR="00753D84" w:rsidRPr="004C362F" w:rsidRDefault="0075377E" w:rsidP="00CA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753D84" w:rsidRPr="004C362F">
        <w:rPr>
          <w:rFonts w:ascii="Times New Roman" w:hAnsi="Times New Roman"/>
          <w:sz w:val="28"/>
          <w:szCs w:val="28"/>
          <w:lang w:val="uk-UA"/>
        </w:rPr>
        <w:t>иконання Програми до 202</w:t>
      </w:r>
      <w:r w:rsidR="00D0715B">
        <w:rPr>
          <w:rFonts w:ascii="Times New Roman" w:hAnsi="Times New Roman"/>
          <w:sz w:val="28"/>
          <w:szCs w:val="28"/>
          <w:lang w:val="uk-UA"/>
        </w:rPr>
        <w:t>6</w:t>
      </w:r>
      <w:r w:rsidR="00753D84" w:rsidRPr="004C362F">
        <w:rPr>
          <w:rFonts w:ascii="Times New Roman" w:hAnsi="Times New Roman"/>
          <w:sz w:val="28"/>
          <w:szCs w:val="28"/>
          <w:lang w:val="uk-UA"/>
        </w:rPr>
        <w:t xml:space="preserve"> року дасть змогу:</w:t>
      </w:r>
    </w:p>
    <w:p w14:paraId="27A7514F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1) створити цілісну систему соціального партнерства між органами виконавчої влади, органами місцевого самоврядування та ІГС, в тому числі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за рахунок створення умов для участі ІГС у формуванні й реалізації державної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>і регіональної політики, що дасть змогу, окрім іншого, збільшити кі</w:t>
      </w:r>
      <w:r w:rsidR="00504BC9">
        <w:rPr>
          <w:rFonts w:ascii="Times New Roman" w:hAnsi="Times New Roman"/>
          <w:sz w:val="28"/>
          <w:szCs w:val="28"/>
          <w:lang w:val="uk-UA"/>
        </w:rPr>
        <w:t>лькість спільних ініціатив, проє</w:t>
      </w:r>
      <w:r w:rsidRPr="004C362F">
        <w:rPr>
          <w:rFonts w:ascii="Times New Roman" w:hAnsi="Times New Roman"/>
          <w:sz w:val="28"/>
          <w:szCs w:val="28"/>
          <w:lang w:val="uk-UA"/>
        </w:rPr>
        <w:t>ктів та заходів;</w:t>
      </w:r>
    </w:p>
    <w:p w14:paraId="58E70AF4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2)  всебічно висвітлювати діяльність органів місцевого самоврядування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та місцевих органів виконавчої влади, зокрема районної </w:t>
      </w:r>
      <w:r w:rsidR="00F2471F">
        <w:rPr>
          <w:rFonts w:ascii="Times New Roman" w:hAnsi="Times New Roman"/>
          <w:sz w:val="28"/>
          <w:szCs w:val="28"/>
          <w:lang w:val="uk-UA"/>
        </w:rPr>
        <w:t>державної (</w:t>
      </w:r>
      <w:r w:rsidR="00504BC9">
        <w:rPr>
          <w:rFonts w:ascii="Times New Roman" w:hAnsi="Times New Roman"/>
          <w:sz w:val="28"/>
          <w:szCs w:val="28"/>
          <w:lang w:val="uk-UA"/>
        </w:rPr>
        <w:t>військової</w:t>
      </w:r>
      <w:r w:rsidR="00F2471F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адміністрації, а також громадсько-політичне, економічне, культурне життя району й держави, мати оперативну та неупереджену інформацію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>про суспільно-політичне, соціально-економічне й культурне життя району;</w:t>
      </w:r>
    </w:p>
    <w:p w14:paraId="329C28E1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3) підвищити якість рішень </w:t>
      </w:r>
      <w:r w:rsidR="00F2471F">
        <w:rPr>
          <w:rFonts w:ascii="Times New Roman" w:hAnsi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4C362F">
        <w:rPr>
          <w:rFonts w:ascii="Times New Roman" w:hAnsi="Times New Roman"/>
          <w:bCs/>
          <w:iCs/>
          <w:sz w:val="28"/>
          <w:szCs w:val="28"/>
          <w:lang w:val="uk-UA"/>
        </w:rPr>
        <w:t>органів місцевого самоврядування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шляхом врахування законних інтересів громадськості;</w:t>
      </w:r>
    </w:p>
    <w:p w14:paraId="2BD90B58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4) зміцнити інститути громадянського суспільства </w:t>
      </w:r>
      <w:r w:rsidR="00F2471F">
        <w:rPr>
          <w:rFonts w:ascii="Times New Roman" w:hAnsi="Times New Roman"/>
          <w:sz w:val="28"/>
          <w:szCs w:val="28"/>
          <w:lang w:val="uk-UA"/>
        </w:rPr>
        <w:t>району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шляхом надання інформаційної, фінансової підтримки громадянському суспільству, проведення спільних заходів тощо; </w:t>
      </w:r>
    </w:p>
    <w:p w14:paraId="4094ED02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lastRenderedPageBreak/>
        <w:t>5) 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t xml:space="preserve">збільшити можливості залучення небюджетних надходжень 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br/>
        <w:t xml:space="preserve">для реалізації ІГС суспільно значущих заходів, як самостійних, так і спільних 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br/>
        <w:t xml:space="preserve">з </w:t>
      </w:r>
      <w:r w:rsidR="00F2471F">
        <w:rPr>
          <w:rFonts w:ascii="Times New Roman" w:hAnsi="Times New Roman"/>
          <w:bCs/>
          <w:sz w:val="28"/>
          <w:szCs w:val="28"/>
          <w:lang w:val="uk-UA"/>
        </w:rPr>
        <w:t>районною державною (військовою) адміністрацією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t xml:space="preserve">, органами місцевого самоврядування, спрямованих на вирішення завдань соціально-економічного розвитку </w:t>
      </w:r>
      <w:r w:rsidRPr="004C362F">
        <w:rPr>
          <w:rFonts w:ascii="Times New Roman" w:hAnsi="Times New Roman"/>
          <w:sz w:val="28"/>
          <w:szCs w:val="28"/>
          <w:lang w:val="uk-UA"/>
        </w:rPr>
        <w:t>району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t xml:space="preserve">; </w:t>
      </w:r>
    </w:p>
    <w:p w14:paraId="5FBED4F7" w14:textId="092FD1D2" w:rsidR="00753D84" w:rsidRPr="00B92371" w:rsidRDefault="00753D84" w:rsidP="00B92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6) зміцнити патріотизм, національно-державну свідомість суспільства, підвищити рівень громадянської культури, сприяти зростанню суспільної моралі громадян</w:t>
      </w:r>
      <w:bookmarkStart w:id="1" w:name="84"/>
      <w:bookmarkEnd w:id="1"/>
      <w:r w:rsidRPr="004C362F">
        <w:rPr>
          <w:rFonts w:ascii="Times New Roman" w:hAnsi="Times New Roman"/>
          <w:sz w:val="28"/>
          <w:szCs w:val="28"/>
          <w:lang w:val="uk-UA"/>
        </w:rPr>
        <w:t>, розвивати волонтерський рух та благодійництво.</w:t>
      </w:r>
    </w:p>
    <w:p w14:paraId="36FCE46B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362F">
        <w:rPr>
          <w:rFonts w:ascii="Times New Roman" w:hAnsi="Times New Roman"/>
          <w:bCs/>
          <w:sz w:val="28"/>
          <w:szCs w:val="28"/>
          <w:lang w:val="uk-UA"/>
        </w:rPr>
        <w:t>Показники продукту Програми наведені у додатку 2.</w:t>
      </w:r>
    </w:p>
    <w:p w14:paraId="1ED3AACD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94C2A5A" w14:textId="77777777" w:rsidR="00753D84" w:rsidRPr="004C362F" w:rsidRDefault="00753D84" w:rsidP="00CA015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362F">
        <w:rPr>
          <w:rFonts w:ascii="Times New Roman" w:hAnsi="Times New Roman"/>
          <w:b/>
          <w:sz w:val="28"/>
          <w:szCs w:val="28"/>
          <w:lang w:val="uk-UA"/>
        </w:rPr>
        <w:t xml:space="preserve">VI. Координація, моніторинг та контроль </w:t>
      </w:r>
    </w:p>
    <w:p w14:paraId="3A019B28" w14:textId="77777777" w:rsidR="00753D84" w:rsidRPr="004C362F" w:rsidRDefault="00753D84" w:rsidP="00CA015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362F">
        <w:rPr>
          <w:rFonts w:ascii="Times New Roman" w:hAnsi="Times New Roman"/>
          <w:b/>
          <w:sz w:val="28"/>
          <w:szCs w:val="28"/>
          <w:lang w:val="uk-UA"/>
        </w:rPr>
        <w:t>за ходом виконання Програми</w:t>
      </w:r>
    </w:p>
    <w:p w14:paraId="6AAA2CEA" w14:textId="77777777" w:rsidR="00753D84" w:rsidRPr="004C362F" w:rsidRDefault="00753D84" w:rsidP="00CA015F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D89EF9E" w14:textId="4F0D8E14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1. Програма виконується шляхом здійснення її заходів та завдань виконавцями, що несуть відповідальність за її виконання. Реалізація Програми забезпечується спільними зусиллями </w:t>
      </w:r>
      <w:r w:rsidR="003C6788">
        <w:rPr>
          <w:rFonts w:ascii="Times New Roman" w:hAnsi="Times New Roman"/>
          <w:sz w:val="28"/>
          <w:szCs w:val="28"/>
          <w:lang w:val="uk-UA"/>
        </w:rPr>
        <w:t>районної державної (військової) адміністрації</w:t>
      </w:r>
      <w:r w:rsidRPr="004C362F">
        <w:rPr>
          <w:rFonts w:ascii="Times New Roman" w:hAnsi="Times New Roman"/>
          <w:sz w:val="28"/>
          <w:szCs w:val="28"/>
          <w:lang w:val="uk-UA"/>
        </w:rPr>
        <w:t>, органів місцевого самоврядування та організацій громадянського суспільства для досягнення мети та завдань Програми.</w:t>
      </w:r>
    </w:p>
    <w:p w14:paraId="4FBA355F" w14:textId="77777777" w:rsidR="00753D84" w:rsidRPr="004C36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9E6776" w14:textId="77777777" w:rsidR="00753D84" w:rsidRPr="004C362F" w:rsidRDefault="00753D84" w:rsidP="00570908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2. Контроль за виконанням Програми здійснює Кропивницька районна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державна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військова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адміністрація та постійна комісія районної ради з питань соціального захисту, освіти, культури, молоді, спорту та туризму.</w:t>
      </w:r>
    </w:p>
    <w:p w14:paraId="18F3ED91" w14:textId="77777777" w:rsidR="00753D84" w:rsidRPr="004C362F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3. Відповідальним за організаційний супровід та координацію діяльності щодо виконання заходів Програми є відділ організаційної роботи, інформаційної діяльності та комунікацій 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адміністрації.</w:t>
      </w:r>
    </w:p>
    <w:p w14:paraId="60ED8307" w14:textId="77777777" w:rsidR="00753D84" w:rsidRPr="004C362F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C89BF5" w14:textId="674DDF1C" w:rsidR="00753D84" w:rsidRPr="004C362F" w:rsidRDefault="00753D84" w:rsidP="00207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4. Виконання завдань, передбачених Програмою, покладається 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на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відділ організаційної роботи, інформаційної діяльності та комунікацій 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адміністрації,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інші 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структурні підрозділи районної </w:t>
      </w:r>
      <w:r w:rsidR="003C6788">
        <w:rPr>
          <w:rFonts w:ascii="Times New Roman" w:hAnsi="Times New Roman"/>
          <w:color w:val="000000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color w:val="000000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 адміністрації, виконавчі </w:t>
      </w:r>
      <w:r w:rsidR="006B4175">
        <w:rPr>
          <w:rFonts w:ascii="Times New Roman" w:hAnsi="Times New Roman"/>
          <w:color w:val="000000"/>
          <w:sz w:val="28"/>
          <w:szCs w:val="28"/>
          <w:lang w:val="uk-UA"/>
        </w:rPr>
        <w:t>органи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міських, селищних, сільських рад. Для цього вони 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щороку до 15 грудня 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подають інформацію про реалізацію заходів Програми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відділу організаційної роботи, інформаційної діяльності та комунікацій 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адміністрації.</w:t>
      </w:r>
    </w:p>
    <w:p w14:paraId="3513B582" w14:textId="77777777" w:rsidR="00753D84" w:rsidRPr="004C362F" w:rsidRDefault="00753D84" w:rsidP="00CA0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271C36" w14:textId="77777777" w:rsidR="00753D84" w:rsidRPr="004C362F" w:rsidRDefault="00753D84" w:rsidP="002078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C362F">
        <w:rPr>
          <w:rFonts w:ascii="Times New Roman" w:hAnsi="Times New Roman"/>
          <w:sz w:val="28"/>
          <w:szCs w:val="28"/>
          <w:lang w:val="uk-UA" w:eastAsia="ar-SA"/>
        </w:rPr>
        <w:t>5. В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ідділ організаційної роботи, інформаційної діяльності та комунікацій 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62F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 щороку до 10 лютого інформує </w:t>
      </w:r>
      <w:r w:rsidR="0075377E">
        <w:rPr>
          <w:rFonts w:ascii="Times New Roman" w:hAnsi="Times New Roman"/>
          <w:sz w:val="28"/>
          <w:szCs w:val="28"/>
          <w:lang w:val="uk-UA" w:eastAsia="ar-SA"/>
        </w:rPr>
        <w:t>начальника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 районної </w:t>
      </w:r>
      <w:r w:rsidR="003C6788">
        <w:rPr>
          <w:rFonts w:ascii="Times New Roman" w:hAnsi="Times New Roman"/>
          <w:sz w:val="28"/>
          <w:szCs w:val="28"/>
          <w:lang w:val="uk-UA" w:eastAsia="ar-S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 w:eastAsia="ar-S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 w:eastAsia="ar-SA"/>
        </w:rPr>
        <w:t>)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 адміністрації про хід виконання Програми. </w:t>
      </w:r>
    </w:p>
    <w:p w14:paraId="0772113F" w14:textId="77777777" w:rsidR="00753D84" w:rsidRPr="004C362F" w:rsidRDefault="00753D84" w:rsidP="00CA0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E0C5842" w14:textId="77777777" w:rsidR="00753D84" w:rsidRPr="002078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6. 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>В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ідділ організаційної роботи, інформаційної діяльності та комунікацій з громадськістю апарату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C362F">
        <w:rPr>
          <w:rFonts w:ascii="Times New Roman" w:hAnsi="Times New Roman"/>
          <w:sz w:val="28"/>
          <w:szCs w:val="28"/>
          <w:lang w:val="uk-UA" w:eastAsia="ar-SA"/>
        </w:rPr>
        <w:lastRenderedPageBreak/>
        <w:t>періодично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надає </w:t>
      </w:r>
      <w:r w:rsidR="003C6788">
        <w:rPr>
          <w:rFonts w:ascii="Times New Roman" w:hAnsi="Times New Roman"/>
          <w:sz w:val="28"/>
          <w:szCs w:val="28"/>
          <w:lang w:val="uk-UA"/>
        </w:rPr>
        <w:t>голові (</w:t>
      </w:r>
      <w:r w:rsidR="0075377E">
        <w:rPr>
          <w:rFonts w:ascii="Times New Roman" w:hAnsi="Times New Roman"/>
          <w:sz w:val="28"/>
          <w:szCs w:val="28"/>
          <w:lang w:val="uk-UA"/>
        </w:rPr>
        <w:t>начальнику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районної </w:t>
      </w:r>
      <w:r w:rsidR="003C6788">
        <w:rPr>
          <w:rFonts w:ascii="Times New Roman" w:hAnsi="Times New Roman"/>
          <w:sz w:val="28"/>
          <w:szCs w:val="28"/>
          <w:lang w:val="uk-UA"/>
        </w:rPr>
        <w:t>державної (</w:t>
      </w:r>
      <w:r w:rsidR="0075377E">
        <w:rPr>
          <w:rFonts w:ascii="Times New Roman" w:hAnsi="Times New Roman"/>
          <w:sz w:val="28"/>
          <w:szCs w:val="28"/>
          <w:lang w:val="uk-UA"/>
        </w:rPr>
        <w:t>військової</w:t>
      </w:r>
      <w:r w:rsidR="003C6788">
        <w:rPr>
          <w:rFonts w:ascii="Times New Roman" w:hAnsi="Times New Roman"/>
          <w:sz w:val="28"/>
          <w:szCs w:val="28"/>
          <w:lang w:val="uk-UA"/>
        </w:rPr>
        <w:t>)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адміністрації та Кропивницькій районній раді обґрунтовану оцінку</w:t>
      </w:r>
      <w:r w:rsidRPr="0020782F">
        <w:rPr>
          <w:rFonts w:ascii="Times New Roman" w:hAnsi="Times New Roman"/>
          <w:sz w:val="28"/>
          <w:szCs w:val="28"/>
          <w:lang w:val="uk-UA"/>
        </w:rPr>
        <w:t xml:space="preserve"> досягнутих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показників, обсягів і джерел фінансування, переліку виконавц</w:t>
      </w:r>
      <w:r w:rsidR="003C6788">
        <w:rPr>
          <w:rFonts w:ascii="Times New Roman" w:hAnsi="Times New Roman"/>
          <w:sz w:val="28"/>
          <w:szCs w:val="28"/>
          <w:lang w:val="uk-UA"/>
        </w:rPr>
        <w:t xml:space="preserve">ів, строків виконання Програми </w:t>
      </w:r>
      <w:r w:rsidRPr="0020782F">
        <w:rPr>
          <w:rFonts w:ascii="Times New Roman" w:hAnsi="Times New Roman"/>
          <w:sz w:val="28"/>
          <w:szCs w:val="28"/>
          <w:lang w:val="uk-UA"/>
        </w:rPr>
        <w:t>та окремих заходів і завдань тощо.</w:t>
      </w:r>
    </w:p>
    <w:p w14:paraId="7AA2A28E" w14:textId="77777777" w:rsidR="00753D84" w:rsidRPr="002078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4325D5" w14:textId="317521E5" w:rsidR="00753D84" w:rsidRPr="002078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782F">
        <w:rPr>
          <w:rFonts w:ascii="Times New Roman" w:hAnsi="Times New Roman"/>
          <w:sz w:val="28"/>
          <w:szCs w:val="28"/>
          <w:lang w:val="uk-UA"/>
        </w:rPr>
        <w:t>7.</w:t>
      </w:r>
      <w:r w:rsidRPr="00CA015F">
        <w:rPr>
          <w:rFonts w:ascii="Times New Roman" w:hAnsi="Times New Roman"/>
          <w:sz w:val="28"/>
          <w:szCs w:val="28"/>
        </w:rPr>
        <w:t> </w:t>
      </w:r>
      <w:r w:rsidRPr="0020782F">
        <w:rPr>
          <w:rFonts w:ascii="Times New Roman" w:hAnsi="Times New Roman"/>
          <w:sz w:val="28"/>
          <w:szCs w:val="28"/>
          <w:lang w:val="uk-UA"/>
        </w:rPr>
        <w:t xml:space="preserve">Відкритість та прозорість реалізації Програми забезпечується шляхом інформування про хід її виконання на вебсайті </w:t>
      </w:r>
      <w:r w:rsidR="003C6788">
        <w:rPr>
          <w:rFonts w:ascii="Times New Roman" w:hAnsi="Times New Roman"/>
          <w:sz w:val="28"/>
          <w:szCs w:val="28"/>
          <w:lang w:val="uk-UA"/>
        </w:rPr>
        <w:t>районної державної (військової) адміністрації</w:t>
      </w:r>
      <w:r w:rsidRPr="0020782F">
        <w:rPr>
          <w:rFonts w:ascii="Times New Roman" w:hAnsi="Times New Roman"/>
          <w:sz w:val="28"/>
          <w:szCs w:val="28"/>
          <w:lang w:val="uk-UA"/>
        </w:rPr>
        <w:t>.</w:t>
      </w:r>
    </w:p>
    <w:p w14:paraId="470F4D25" w14:textId="77777777" w:rsidR="00753D84" w:rsidRPr="0020782F" w:rsidRDefault="00753D84" w:rsidP="00CA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0F6C71" w14:textId="77777777" w:rsidR="00753D84" w:rsidRPr="004C362F" w:rsidRDefault="00753D84" w:rsidP="00CA0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A015F">
        <w:rPr>
          <w:rFonts w:ascii="Times New Roman" w:hAnsi="Times New Roman"/>
          <w:sz w:val="28"/>
          <w:szCs w:val="28"/>
        </w:rPr>
        <w:t>8. 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Основними формами контролю за виконанням заходів та досягненням показників програми будуть: </w:t>
      </w:r>
    </w:p>
    <w:p w14:paraId="37C00963" w14:textId="77777777" w:rsidR="00753D84" w:rsidRPr="004C362F" w:rsidRDefault="00753D84" w:rsidP="00CA0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1) систематичний аналіз ефективності виконання заходів Програми;</w:t>
      </w:r>
    </w:p>
    <w:p w14:paraId="5D34E8BD" w14:textId="77777777" w:rsidR="00753D84" w:rsidRPr="004C362F" w:rsidRDefault="00753D84" w:rsidP="00CA0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2) систематичне вивчення потреб цільової аудиторії; </w:t>
      </w:r>
    </w:p>
    <w:p w14:paraId="51D18954" w14:textId="77777777" w:rsidR="00753D84" w:rsidRPr="004C362F" w:rsidRDefault="00753D84" w:rsidP="00CA0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>3) 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t xml:space="preserve">динаміка показників участі населення району у діяльності ІГС </w:t>
      </w:r>
      <w:r w:rsidRPr="004C362F">
        <w:rPr>
          <w:rFonts w:ascii="Times New Roman" w:hAnsi="Times New Roman"/>
          <w:bCs/>
          <w:sz w:val="28"/>
          <w:szCs w:val="28"/>
          <w:lang w:val="uk-UA"/>
        </w:rPr>
        <w:br/>
        <w:t>та довіри населення району до ІГС;</w:t>
      </w:r>
    </w:p>
    <w:p w14:paraId="6E8E4037" w14:textId="1AB3B3A1" w:rsidR="00753D84" w:rsidRPr="004C362F" w:rsidRDefault="00753D84" w:rsidP="00CA0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4) якісні та кількісні дані щодо проведених консультацій </w:t>
      </w:r>
      <w:r w:rsidRPr="004C362F">
        <w:rPr>
          <w:rFonts w:ascii="Times New Roman" w:hAnsi="Times New Roman"/>
          <w:sz w:val="28"/>
          <w:szCs w:val="28"/>
          <w:lang w:val="uk-UA"/>
        </w:rPr>
        <w:br/>
        <w:t xml:space="preserve">з громадськістю і громадських експертиз та рекомендацій від </w:t>
      </w:r>
      <w:r w:rsidRPr="004C362F">
        <w:rPr>
          <w:rFonts w:ascii="Times New Roman" w:hAnsi="Times New Roman"/>
          <w:iCs/>
          <w:sz w:val="28"/>
          <w:szCs w:val="28"/>
          <w:lang w:val="uk-UA"/>
        </w:rPr>
        <w:t>ІГС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, які були враховані </w:t>
      </w:r>
      <w:r w:rsidR="003C6788">
        <w:rPr>
          <w:rFonts w:ascii="Times New Roman" w:hAnsi="Times New Roman"/>
          <w:sz w:val="28"/>
          <w:szCs w:val="28"/>
          <w:lang w:val="uk-UA"/>
        </w:rPr>
        <w:t>районно</w:t>
      </w:r>
      <w:r w:rsidR="006B4175">
        <w:rPr>
          <w:rFonts w:ascii="Times New Roman" w:hAnsi="Times New Roman"/>
          <w:sz w:val="28"/>
          <w:szCs w:val="28"/>
          <w:lang w:val="uk-UA"/>
        </w:rPr>
        <w:t>ю</w:t>
      </w:r>
      <w:r w:rsidR="003C6788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6B4175">
        <w:rPr>
          <w:rFonts w:ascii="Times New Roman" w:hAnsi="Times New Roman"/>
          <w:sz w:val="28"/>
          <w:szCs w:val="28"/>
          <w:lang w:val="uk-UA"/>
        </w:rPr>
        <w:t>ю</w:t>
      </w:r>
      <w:r w:rsidR="003C6788">
        <w:rPr>
          <w:rFonts w:ascii="Times New Roman" w:hAnsi="Times New Roman"/>
          <w:sz w:val="28"/>
          <w:szCs w:val="28"/>
          <w:lang w:val="uk-UA"/>
        </w:rPr>
        <w:t xml:space="preserve"> (військово</w:t>
      </w:r>
      <w:r w:rsidR="006B4175">
        <w:rPr>
          <w:rFonts w:ascii="Times New Roman" w:hAnsi="Times New Roman"/>
          <w:sz w:val="28"/>
          <w:szCs w:val="28"/>
          <w:lang w:val="uk-UA"/>
        </w:rPr>
        <w:t>ю</w:t>
      </w:r>
      <w:r w:rsidR="003C6788">
        <w:rPr>
          <w:rFonts w:ascii="Times New Roman" w:hAnsi="Times New Roman"/>
          <w:sz w:val="28"/>
          <w:szCs w:val="28"/>
          <w:lang w:val="uk-UA"/>
        </w:rPr>
        <w:t>) адміністраці</w:t>
      </w:r>
      <w:r w:rsidR="006B4175">
        <w:rPr>
          <w:rFonts w:ascii="Times New Roman" w:hAnsi="Times New Roman"/>
          <w:sz w:val="28"/>
          <w:szCs w:val="28"/>
          <w:lang w:val="uk-UA"/>
        </w:rPr>
        <w:t>єю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та органами місцевого самоврядування;</w:t>
      </w:r>
    </w:p>
    <w:p w14:paraId="624282FA" w14:textId="77777777" w:rsidR="00753D84" w:rsidRPr="004C362F" w:rsidRDefault="00753D84" w:rsidP="00230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362F">
        <w:rPr>
          <w:rFonts w:ascii="Times New Roman" w:hAnsi="Times New Roman"/>
          <w:sz w:val="28"/>
          <w:szCs w:val="28"/>
          <w:lang w:val="uk-UA"/>
        </w:rPr>
        <w:t xml:space="preserve">5) аналіз пропозицій і зауважень громадськості, зокрема тих, що можуть надходити від </w:t>
      </w:r>
      <w:r w:rsidRPr="004C362F">
        <w:rPr>
          <w:rFonts w:ascii="Times New Roman" w:hAnsi="Times New Roman"/>
          <w:color w:val="333333"/>
          <w:sz w:val="28"/>
          <w:szCs w:val="28"/>
          <w:lang w:val="uk-UA"/>
        </w:rPr>
        <w:t> Координаційно</w:t>
      </w:r>
      <w:r w:rsidRPr="004C362F">
        <w:rPr>
          <w:rFonts w:ascii="Times New Roman" w:hAnsi="Times New Roman"/>
          <w:sz w:val="28"/>
          <w:szCs w:val="28"/>
          <w:lang w:val="uk-UA"/>
        </w:rPr>
        <w:t>ї ради сприяння розвитку громадянського суспільства при</w:t>
      </w:r>
      <w:r w:rsidRPr="004C362F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Кабінеті Міністрів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 України, регіональної координаційної ради сприяння розвитку громадянського суспільства та </w:t>
      </w:r>
      <w:r w:rsidR="0075377E">
        <w:rPr>
          <w:rFonts w:ascii="Times New Roman" w:hAnsi="Times New Roman"/>
          <w:sz w:val="28"/>
          <w:szCs w:val="28"/>
          <w:lang w:val="uk-UA"/>
        </w:rPr>
        <w:t xml:space="preserve">Громадської ради </w:t>
      </w:r>
      <w:r w:rsidR="0075377E">
        <w:rPr>
          <w:rFonts w:ascii="Times New Roman" w:hAnsi="Times New Roman"/>
          <w:sz w:val="28"/>
          <w:szCs w:val="28"/>
          <w:lang w:val="uk-UA"/>
        </w:rPr>
        <w:br/>
        <w:t xml:space="preserve">при районній </w:t>
      </w:r>
      <w:r w:rsidR="003C6788">
        <w:rPr>
          <w:rFonts w:ascii="Times New Roman" w:hAnsi="Times New Roman"/>
          <w:sz w:val="28"/>
          <w:szCs w:val="28"/>
          <w:lang w:val="uk-UA"/>
        </w:rPr>
        <w:t xml:space="preserve">державній </w:t>
      </w:r>
      <w:r w:rsidRPr="004C362F">
        <w:rPr>
          <w:rFonts w:ascii="Times New Roman" w:hAnsi="Times New Roman"/>
          <w:sz w:val="28"/>
          <w:szCs w:val="28"/>
          <w:lang w:val="uk-UA"/>
        </w:rPr>
        <w:t xml:space="preserve">адміністрації тощо. </w:t>
      </w:r>
    </w:p>
    <w:p w14:paraId="2CA79A8C" w14:textId="77777777" w:rsidR="00753D84" w:rsidRPr="0046311C" w:rsidRDefault="00753D84" w:rsidP="002308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753D84" w:rsidRPr="0046311C" w:rsidSect="00CA015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4E0ABA6" w14:textId="77777777" w:rsidR="00753D84" w:rsidRPr="00701AE8" w:rsidRDefault="00753D84" w:rsidP="002308C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z w:val="28"/>
          <w:szCs w:val="28"/>
          <w:lang w:val="uk-UA"/>
        </w:rPr>
        <w:lastRenderedPageBreak/>
        <w:t>VII. ЗАВДАННЯ ТА ЗАХОДИ</w:t>
      </w:r>
    </w:p>
    <w:p w14:paraId="2A25E163" w14:textId="77777777" w:rsidR="00753D84" w:rsidRPr="00701AE8" w:rsidRDefault="00753D84" w:rsidP="00230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pacing w:val="-7"/>
          <w:sz w:val="28"/>
          <w:szCs w:val="28"/>
          <w:lang w:val="uk-UA"/>
        </w:rPr>
        <w:t>комплексної програми сприяння розвитку громадянського суспільства та</w:t>
      </w:r>
    </w:p>
    <w:p w14:paraId="0A4463E4" w14:textId="45DAD61A" w:rsidR="00753D84" w:rsidRPr="00701AE8" w:rsidRDefault="00753D84" w:rsidP="00CF74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  <w:lang w:val="uk-UA"/>
        </w:rPr>
      </w:pPr>
      <w:r w:rsidRPr="00701AE8">
        <w:rPr>
          <w:rFonts w:ascii="Times New Roman" w:hAnsi="Times New Roman"/>
          <w:b/>
          <w:spacing w:val="-7"/>
          <w:sz w:val="28"/>
          <w:szCs w:val="28"/>
          <w:lang w:val="uk-UA"/>
        </w:rPr>
        <w:t>інформаційної сфери у Кропивницькому районі на 202</w:t>
      </w:r>
      <w:r w:rsidR="00CA5763">
        <w:rPr>
          <w:rFonts w:ascii="Times New Roman" w:hAnsi="Times New Roman"/>
          <w:b/>
          <w:spacing w:val="-7"/>
          <w:sz w:val="28"/>
          <w:szCs w:val="28"/>
          <w:lang w:val="uk-UA"/>
        </w:rPr>
        <w:t>5</w:t>
      </w:r>
      <w:r w:rsidR="004C362F" w:rsidRPr="00701AE8">
        <w:rPr>
          <w:rFonts w:ascii="Times New Roman" w:hAnsi="Times New Roman"/>
          <w:b/>
          <w:spacing w:val="-7"/>
          <w:sz w:val="28"/>
          <w:szCs w:val="28"/>
          <w:lang w:val="uk-UA"/>
        </w:rPr>
        <w:t>-202</w:t>
      </w:r>
      <w:r w:rsidR="00CA5763">
        <w:rPr>
          <w:rFonts w:ascii="Times New Roman" w:hAnsi="Times New Roman"/>
          <w:b/>
          <w:spacing w:val="-7"/>
          <w:sz w:val="28"/>
          <w:szCs w:val="28"/>
          <w:lang w:val="uk-UA"/>
        </w:rPr>
        <w:t>6</w:t>
      </w:r>
      <w:r w:rsidRPr="00701AE8">
        <w:rPr>
          <w:rFonts w:ascii="Times New Roman" w:hAnsi="Times New Roman"/>
          <w:b/>
          <w:spacing w:val="-7"/>
          <w:sz w:val="28"/>
          <w:szCs w:val="28"/>
          <w:lang w:val="uk-UA"/>
        </w:rPr>
        <w:t xml:space="preserve"> роки</w:t>
      </w:r>
    </w:p>
    <w:p w14:paraId="7CB8DBE5" w14:textId="77777777" w:rsidR="00753D84" w:rsidRPr="00701AE8" w:rsidRDefault="00753D84" w:rsidP="002308C0">
      <w:pPr>
        <w:spacing w:after="0" w:line="240" w:lineRule="auto"/>
        <w:rPr>
          <w:rFonts w:ascii="Times New Roman" w:hAnsi="Times New Roman"/>
          <w:sz w:val="12"/>
          <w:lang w:val="uk-UA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1968"/>
        <w:gridCol w:w="2298"/>
        <w:gridCol w:w="992"/>
        <w:gridCol w:w="1985"/>
        <w:gridCol w:w="1417"/>
        <w:gridCol w:w="1488"/>
        <w:gridCol w:w="1782"/>
        <w:gridCol w:w="2338"/>
      </w:tblGrid>
      <w:tr w:rsidR="00753D84" w:rsidRPr="00701AE8" w14:paraId="307D4873" w14:textId="77777777" w:rsidTr="0075377E">
        <w:trPr>
          <w:trHeight w:val="267"/>
        </w:trPr>
        <w:tc>
          <w:tcPr>
            <w:tcW w:w="520" w:type="dxa"/>
            <w:vMerge w:val="restart"/>
          </w:tcPr>
          <w:p w14:paraId="5AD8D7A0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BD503A5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68" w:type="dxa"/>
            <w:vMerge w:val="restart"/>
          </w:tcPr>
          <w:p w14:paraId="45F9A7B5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напряму реалізації (пріоритетні завдання)</w:t>
            </w:r>
          </w:p>
        </w:tc>
        <w:tc>
          <w:tcPr>
            <w:tcW w:w="2298" w:type="dxa"/>
            <w:vMerge w:val="restart"/>
          </w:tcPr>
          <w:p w14:paraId="15A3B1A2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3E25663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D18F931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Перелік заходів </w:t>
            </w:r>
          </w:p>
        </w:tc>
        <w:tc>
          <w:tcPr>
            <w:tcW w:w="992" w:type="dxa"/>
            <w:vMerge w:val="restart"/>
          </w:tcPr>
          <w:p w14:paraId="221CB5DA" w14:textId="77777777" w:rsidR="00753D84" w:rsidRPr="00701AE8" w:rsidRDefault="00753D84" w:rsidP="002308C0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27938FF" w14:textId="77777777" w:rsidR="00753D84" w:rsidRPr="00701AE8" w:rsidRDefault="00753D84" w:rsidP="002308C0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985" w:type="dxa"/>
            <w:vMerge w:val="restart"/>
          </w:tcPr>
          <w:p w14:paraId="3F8C6F72" w14:textId="77777777"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099C35F8" w14:textId="77777777"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Відповідальні</w:t>
            </w:r>
          </w:p>
          <w:p w14:paraId="48CF1E7F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 виконання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4CD1B8D7" w14:textId="77777777"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24ACED9E" w14:textId="77777777"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49440" w14:textId="77777777" w:rsidR="00753D84" w:rsidRPr="00701AE8" w:rsidRDefault="00753D84" w:rsidP="002308C0">
            <w:pPr>
              <w:spacing w:after="0" w:line="240" w:lineRule="auto"/>
              <w:ind w:left="-108" w:right="-108" w:firstLine="1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Орієнтовні обсяги фінансування, </w:t>
            </w:r>
          </w:p>
          <w:p w14:paraId="2B582A87" w14:textId="77777777" w:rsidR="00753D84" w:rsidRPr="00701AE8" w:rsidRDefault="00753D84" w:rsidP="002308C0">
            <w:pPr>
              <w:spacing w:after="0" w:line="240" w:lineRule="auto"/>
              <w:ind w:left="-108" w:right="-108" w:firstLine="1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2338" w:type="dxa"/>
            <w:vMerge w:val="restart"/>
          </w:tcPr>
          <w:p w14:paraId="70643742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FA8E459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D4D1076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53D84" w:rsidRPr="00701AE8" w14:paraId="15D2E11D" w14:textId="77777777" w:rsidTr="0075377E">
        <w:trPr>
          <w:trHeight w:val="519"/>
        </w:trPr>
        <w:tc>
          <w:tcPr>
            <w:tcW w:w="520" w:type="dxa"/>
            <w:vMerge/>
          </w:tcPr>
          <w:p w14:paraId="5151257D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vMerge/>
          </w:tcPr>
          <w:p w14:paraId="311811B7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98" w:type="dxa"/>
            <w:vMerge/>
          </w:tcPr>
          <w:p w14:paraId="036C6324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7023FE65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14:paraId="2FE349E0" w14:textId="77777777"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3D95E07B" w14:textId="77777777"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19AD0" w14:textId="146608B9" w:rsidR="00753D84" w:rsidRPr="00701AE8" w:rsidRDefault="004C362F" w:rsidP="0075377E">
            <w:pPr>
              <w:spacing w:after="0" w:line="240" w:lineRule="auto"/>
              <w:ind w:left="-3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="0075377E"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753D84"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</w:tcPr>
          <w:p w14:paraId="392CE605" w14:textId="4A863C5D" w:rsidR="00753D84" w:rsidRPr="00701AE8" w:rsidRDefault="004C362F" w:rsidP="007537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="0075377E"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753D84"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338" w:type="dxa"/>
            <w:vMerge/>
          </w:tcPr>
          <w:p w14:paraId="0A811A19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5612D992" w14:textId="77777777" w:rsidR="00753D84" w:rsidRPr="00701AE8" w:rsidRDefault="00753D84">
      <w:pPr>
        <w:rPr>
          <w:lang w:val="uk-UA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1966"/>
        <w:gridCol w:w="2294"/>
        <w:gridCol w:w="1008"/>
        <w:gridCol w:w="1977"/>
        <w:gridCol w:w="1567"/>
        <w:gridCol w:w="1355"/>
        <w:gridCol w:w="24"/>
        <w:gridCol w:w="14"/>
        <w:gridCol w:w="1731"/>
        <w:gridCol w:w="2342"/>
      </w:tblGrid>
      <w:tr w:rsidR="00753D84" w:rsidRPr="00701AE8" w14:paraId="55416C6C" w14:textId="77777777" w:rsidTr="0075377E">
        <w:trPr>
          <w:trHeight w:val="275"/>
          <w:tblHeader/>
        </w:trPr>
        <w:tc>
          <w:tcPr>
            <w:tcW w:w="510" w:type="dxa"/>
          </w:tcPr>
          <w:p w14:paraId="2C318D2F" w14:textId="77777777" w:rsidR="00753D84" w:rsidRPr="00701AE8" w:rsidRDefault="00753D84" w:rsidP="009D1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66" w:type="dxa"/>
          </w:tcPr>
          <w:p w14:paraId="04020112" w14:textId="77777777" w:rsidR="00753D84" w:rsidRPr="00701AE8" w:rsidRDefault="00753D84" w:rsidP="009D1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294" w:type="dxa"/>
          </w:tcPr>
          <w:p w14:paraId="5BEFBD78" w14:textId="77777777" w:rsidR="00753D84" w:rsidRPr="00701AE8" w:rsidRDefault="00753D84" w:rsidP="009D1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008" w:type="dxa"/>
          </w:tcPr>
          <w:p w14:paraId="17448BB3" w14:textId="77777777" w:rsidR="00753D84" w:rsidRPr="00701AE8" w:rsidRDefault="00753D84" w:rsidP="009D187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977" w:type="dxa"/>
          </w:tcPr>
          <w:p w14:paraId="3BB0031B" w14:textId="77777777" w:rsidR="00753D84" w:rsidRPr="00701AE8" w:rsidRDefault="00753D84" w:rsidP="009D1878">
            <w:pPr>
              <w:shd w:val="clear" w:color="auto" w:fill="FFFFFF"/>
              <w:spacing w:after="0" w:line="240" w:lineRule="auto"/>
              <w:ind w:right="14" w:firstLine="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6A73FBAC" w14:textId="77777777" w:rsidR="00753D84" w:rsidRPr="00701AE8" w:rsidRDefault="00753D84" w:rsidP="009D187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14:paraId="7E8ADFA7" w14:textId="77777777" w:rsidR="00753D84" w:rsidRPr="00701AE8" w:rsidRDefault="00753D84" w:rsidP="009D1878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</w:tcBorders>
          </w:tcPr>
          <w:p w14:paraId="30B318A2" w14:textId="77777777" w:rsidR="00753D84" w:rsidRPr="00701AE8" w:rsidRDefault="00753D84" w:rsidP="009D1878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342" w:type="dxa"/>
          </w:tcPr>
          <w:p w14:paraId="61C4C834" w14:textId="77777777" w:rsidR="00753D84" w:rsidRPr="00701AE8" w:rsidRDefault="00753D84" w:rsidP="009D1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</w:tr>
      <w:tr w:rsidR="00753D84" w:rsidRPr="00701AE8" w14:paraId="799F5905" w14:textId="77777777" w:rsidTr="006C726F">
        <w:tc>
          <w:tcPr>
            <w:tcW w:w="14788" w:type="dxa"/>
            <w:gridSpan w:val="11"/>
          </w:tcPr>
          <w:p w14:paraId="49E95CE6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89DD274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І. СПРИЯННЯ РОЗВИТКУ ГРОМАДЯНСЬКОГО СУСПІЛЬСТВА</w:t>
            </w:r>
          </w:p>
        </w:tc>
      </w:tr>
      <w:tr w:rsidR="00753D84" w:rsidRPr="00701AE8" w14:paraId="22DA5574" w14:textId="77777777" w:rsidTr="0075377E">
        <w:tc>
          <w:tcPr>
            <w:tcW w:w="510" w:type="dxa"/>
            <w:vMerge w:val="restart"/>
          </w:tcPr>
          <w:p w14:paraId="71270D73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966" w:type="dxa"/>
            <w:vMerge w:val="restart"/>
          </w:tcPr>
          <w:p w14:paraId="023BDFB4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Завдання 1</w:t>
            </w:r>
          </w:p>
          <w:p w14:paraId="4E01B7A9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Сприяння розвитку мережі інститутів громадянського суспільства та створення системи їх ресурсного забезпечення сталої діяльності</w:t>
            </w:r>
          </w:p>
        </w:tc>
        <w:tc>
          <w:tcPr>
            <w:tcW w:w="2294" w:type="dxa"/>
          </w:tcPr>
          <w:p w14:paraId="32EF9BE0" w14:textId="77777777" w:rsidR="00753D84" w:rsidRPr="00701AE8" w:rsidRDefault="00753D84" w:rsidP="00753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Сприяти створенню та роботі громадських рад (в т. ч. Громадської ради при районній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військовій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адміністрації) при органах місцевого самоврядування</w:t>
            </w:r>
          </w:p>
        </w:tc>
        <w:tc>
          <w:tcPr>
            <w:tcW w:w="1008" w:type="dxa"/>
          </w:tcPr>
          <w:p w14:paraId="2D3BA3D0" w14:textId="0225CADD" w:rsidR="00753D84" w:rsidRPr="00701AE8" w:rsidRDefault="004C362F" w:rsidP="002308C0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64082852" w14:textId="77777777" w:rsidR="00753D84" w:rsidRPr="00701AE8" w:rsidRDefault="00753D84" w:rsidP="0075377E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адміністрації, виконкоми міських, селищних, сільських рад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27FFAFC0" w14:textId="77777777" w:rsidR="00753D84" w:rsidRPr="00701AE8" w:rsidRDefault="00753D84" w:rsidP="003A54F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 Кропивницького району</w:t>
            </w:r>
          </w:p>
          <w:p w14:paraId="17062A0D" w14:textId="77777777" w:rsidR="00753D84" w:rsidRPr="00701AE8" w:rsidRDefault="00753D84" w:rsidP="003A54F8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(далі – районний бюджет)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6287EB45" w14:textId="77777777"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  <w:p w14:paraId="135998E6" w14:textId="77777777"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14:paraId="6F4B796E" w14:textId="77777777" w:rsidR="00753D84" w:rsidRPr="00701AE8" w:rsidRDefault="00B05212" w:rsidP="002308C0">
            <w:pPr>
              <w:spacing w:after="0" w:line="240" w:lineRule="auto"/>
              <w:ind w:left="-156" w:right="-1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  <w:p w14:paraId="3D7E74E9" w14:textId="77777777" w:rsidR="00753D84" w:rsidRPr="00701AE8" w:rsidRDefault="00753D84" w:rsidP="002308C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</w:tcPr>
          <w:p w14:paraId="3757E38A" w14:textId="77777777" w:rsidR="00753D84" w:rsidRPr="00701AE8" w:rsidRDefault="00753D84" w:rsidP="002308C0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Забезпечено належну діяльність консультативно-дорадчих органів. Забезпечено права громадян на участь </w:t>
            </w:r>
          </w:p>
          <w:p w14:paraId="41C0F741" w14:textId="77777777" w:rsidR="00753D84" w:rsidRPr="00701AE8" w:rsidRDefault="00753D84" w:rsidP="002308C0">
            <w:pPr>
              <w:spacing w:after="0" w:line="240" w:lineRule="auto"/>
              <w:ind w:right="-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у вирішенні питань місцевого значення, налагоджено ефективну взаємодію органів влади з громадськістю. Розширено можливості Громадської ради для проведення тренінгів, семінарів, воркшопів тощо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701AE8" w14:paraId="5905F9B3" w14:textId="77777777" w:rsidTr="0075377E">
        <w:tc>
          <w:tcPr>
            <w:tcW w:w="510" w:type="dxa"/>
            <w:vMerge/>
          </w:tcPr>
          <w:p w14:paraId="2D0CF8A4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14:paraId="65AB7994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14:paraId="7E63FFF9" w14:textId="77777777" w:rsidR="00753D84" w:rsidRPr="00701AE8" w:rsidRDefault="00753D84" w:rsidP="002308C0">
            <w:pPr>
              <w:spacing w:after="0" w:line="240" w:lineRule="auto"/>
              <w:ind w:right="-66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" w:name="_Toc64383174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2. Розробити та впровадити програми розвитку громадянського суспільства та інформаційної сфери</w:t>
            </w:r>
            <w:bookmarkEnd w:id="2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5D5FF229" w14:textId="77777777" w:rsidR="00753D84" w:rsidRPr="00701AE8" w:rsidRDefault="00753D84" w:rsidP="002308C0">
            <w:pPr>
              <w:spacing w:after="0" w:line="240" w:lineRule="auto"/>
              <w:ind w:right="-66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" w:name="_Toc64383175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новоутворених </w:t>
            </w:r>
            <w:bookmarkStart w:id="4" w:name="_Toc64383176"/>
            <w:bookmarkEnd w:id="3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територіальних громадах </w:t>
            </w:r>
            <w:bookmarkEnd w:id="4"/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району</w:t>
            </w:r>
          </w:p>
        </w:tc>
        <w:tc>
          <w:tcPr>
            <w:tcW w:w="1008" w:type="dxa"/>
          </w:tcPr>
          <w:p w14:paraId="44D9EEBA" w14:textId="5127589F" w:rsidR="00753D84" w:rsidRPr="00701AE8" w:rsidRDefault="004C362F" w:rsidP="002308C0">
            <w:pPr>
              <w:pStyle w:val="a9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77A83B9F" w14:textId="77777777" w:rsidR="00753D84" w:rsidRPr="00701AE8" w:rsidRDefault="00753D84" w:rsidP="002308C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Виконкоми міських, селищних, сільських рад, відділ організаційної роботи, інформаційної діяльності та комунікацій з громадськістю апарату районної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військової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адміністрації</w:t>
            </w:r>
          </w:p>
          <w:p w14:paraId="0C042BBD" w14:textId="77777777" w:rsidR="00753D84" w:rsidRPr="00701AE8" w:rsidRDefault="00753D84" w:rsidP="002308C0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170EB792" w14:textId="77777777" w:rsidR="00753D84" w:rsidRPr="00701AE8" w:rsidRDefault="00753D84" w:rsidP="00354E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 межах кошторису на </w:t>
            </w:r>
          </w:p>
          <w:p w14:paraId="2AA52193" w14:textId="77777777" w:rsidR="00753D84" w:rsidRPr="00701AE8" w:rsidRDefault="00753D84" w:rsidP="00354E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1C05CD76" w14:textId="77777777" w:rsidR="00753D84" w:rsidRPr="00701AE8" w:rsidRDefault="00753D84" w:rsidP="002308C0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14:paraId="25A7DF2B" w14:textId="77777777" w:rsidR="00753D84" w:rsidRPr="00701AE8" w:rsidRDefault="00753D84" w:rsidP="002308C0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14:paraId="34292A0C" w14:textId="77777777" w:rsidR="00753D84" w:rsidRPr="00701AE8" w:rsidRDefault="00753D84" w:rsidP="002308C0">
            <w:pPr>
              <w:spacing w:after="0" w:line="240" w:lineRule="auto"/>
              <w:ind w:left="-156" w:right="-149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14:paraId="2A3ED565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</w:tcPr>
          <w:p w14:paraId="478D3EA9" w14:textId="77777777" w:rsidR="00753D84" w:rsidRPr="00701AE8" w:rsidRDefault="00753D84" w:rsidP="002308C0">
            <w:pPr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Розроблено та впроваджено програми розвитку громадянського суспільства та інформаційної сфери </w:t>
            </w:r>
          </w:p>
          <w:p w14:paraId="10A9B15D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 районі, в кожній територіальній громаді району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14:paraId="3D1CA827" w14:textId="77777777" w:rsidTr="0075377E">
        <w:tc>
          <w:tcPr>
            <w:tcW w:w="510" w:type="dxa"/>
            <w:vMerge/>
          </w:tcPr>
          <w:p w14:paraId="55493BB7" w14:textId="77777777"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7584C6B3" w14:textId="77777777"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1C7BE76" w14:textId="77777777" w:rsidR="00753D84" w:rsidRPr="00701AE8" w:rsidRDefault="00F43C5B" w:rsidP="002308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Провести навчально-методичні семінари та тренінги, надавати методичну, консультативну та організаційну допомогу щодо інструментів участі громадськості у формуванні та реалізації державної, регіональної та місцевої політики та </w:t>
            </w:r>
          </w:p>
          <w:p w14:paraId="66E26B0A" w14:textId="77777777" w:rsidR="00753D84" w:rsidRPr="00701AE8" w:rsidRDefault="00753D84" w:rsidP="002308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з питань взаємодії з громадськістю:</w:t>
            </w:r>
          </w:p>
          <w:p w14:paraId="173144FD" w14:textId="77777777" w:rsidR="00753D84" w:rsidRPr="00701AE8" w:rsidRDefault="00753D84" w:rsidP="002308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1) державним службовцям, фахівцям органів місцевого самоврядування;</w:t>
            </w:r>
          </w:p>
          <w:p w14:paraId="58306D09" w14:textId="77777777" w:rsidR="00753D84" w:rsidRPr="00701AE8" w:rsidRDefault="00753D84" w:rsidP="002308C0">
            <w:pPr>
              <w:snapToGrid w:val="0"/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2) представникам ІГС</w:t>
            </w:r>
          </w:p>
        </w:tc>
        <w:tc>
          <w:tcPr>
            <w:tcW w:w="1008" w:type="dxa"/>
          </w:tcPr>
          <w:p w14:paraId="54D3C4EA" w14:textId="5654075B" w:rsidR="00753D84" w:rsidRPr="00701AE8" w:rsidRDefault="004C362F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5B362C42" w14:textId="77777777" w:rsidR="00753D84" w:rsidRPr="00701AE8" w:rsidRDefault="00753D84" w:rsidP="00753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військової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адміністрації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484CC55B" w14:textId="77777777"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  <w:r w:rsidR="00F43C5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443C04AE" w14:textId="77777777"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69" w:type="dxa"/>
            <w:gridSpan w:val="3"/>
          </w:tcPr>
          <w:p w14:paraId="4D8C7222" w14:textId="77777777" w:rsidR="00753D84" w:rsidRPr="00701AE8" w:rsidRDefault="00B05212" w:rsidP="002308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14:paraId="200363E9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Фахівці органів виконавчої влади та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органів місцевого самоврядування</w:t>
            </w: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, представники ІГС вміють застосовувати у своїй професійній діяльності інструменти участі громадськості у формуванні та реалізації державної і регіональної політики.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Забезпечено координацію дій представників ІГС та влади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14:paraId="287B4F61" w14:textId="77777777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F6BB717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1: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9571" w14:textId="77777777" w:rsidR="00753D84" w:rsidRPr="00701AE8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7E80F0B4" w14:textId="77777777" w:rsidR="00753D84" w:rsidRPr="00701AE8" w:rsidRDefault="00753D84" w:rsidP="002308C0">
            <w:pPr>
              <w:spacing w:after="0" w:line="240" w:lineRule="auto"/>
              <w:ind w:left="-156" w:right="-146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2,0</w:t>
            </w:r>
          </w:p>
        </w:tc>
        <w:tc>
          <w:tcPr>
            <w:tcW w:w="1769" w:type="dxa"/>
            <w:gridSpan w:val="3"/>
          </w:tcPr>
          <w:p w14:paraId="339F35BB" w14:textId="77777777" w:rsidR="00753D84" w:rsidRPr="00701AE8" w:rsidRDefault="00B05212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4</w:t>
            </w:r>
            <w:r w:rsidR="00753D84" w:rsidRPr="00701AE8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14:paraId="7DDD2903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753D84" w:rsidRPr="00D40A23" w14:paraId="43ED4544" w14:textId="77777777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14:paraId="1DA0F64F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605C6" w14:textId="77777777" w:rsidR="00753D84" w:rsidRPr="00701AE8" w:rsidRDefault="00753D84" w:rsidP="002308C0">
            <w:pPr>
              <w:spacing w:after="0" w:line="240" w:lineRule="auto"/>
              <w:ind w:left="-86" w:right="-10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3EE844F0" w14:textId="77777777" w:rsidR="00753D84" w:rsidRPr="00701AE8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6FA97404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14:paraId="52D4AC92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40A23" w14:paraId="7ECA525C" w14:textId="77777777" w:rsidTr="0075377E">
        <w:tc>
          <w:tcPr>
            <w:tcW w:w="510" w:type="dxa"/>
            <w:vMerge w:val="restart"/>
          </w:tcPr>
          <w:p w14:paraId="00870E95" w14:textId="77777777" w:rsidR="00753D84" w:rsidRPr="00D40A2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A2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66" w:type="dxa"/>
            <w:vMerge w:val="restart"/>
          </w:tcPr>
          <w:p w14:paraId="58472B8A" w14:textId="77777777" w:rsidR="00753D84" w:rsidRPr="00701AE8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Завдання 2.</w:t>
            </w:r>
          </w:p>
          <w:p w14:paraId="3D5E3CED" w14:textId="77777777" w:rsidR="00753D84" w:rsidRPr="00D40A2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Здійснення ефективного громадського контролю за діяльністю місцевих органів виконавчої влади, органів місцевого самоврядування, посилення впливу ІГС на прийняття управлінських рішень та їх реалізацію</w:t>
            </w:r>
          </w:p>
        </w:tc>
        <w:tc>
          <w:tcPr>
            <w:tcW w:w="2294" w:type="dxa"/>
          </w:tcPr>
          <w:p w14:paraId="635435B3" w14:textId="77777777" w:rsidR="00753D84" w:rsidRPr="00701AE8" w:rsidRDefault="00753D84" w:rsidP="00FB1A7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1. Провести щорічний рейтинг органів місцевого самоврядування району щодо взаємодії з громадськістю та ІГС</w:t>
            </w:r>
          </w:p>
        </w:tc>
        <w:tc>
          <w:tcPr>
            <w:tcW w:w="1008" w:type="dxa"/>
          </w:tcPr>
          <w:p w14:paraId="309CF98E" w14:textId="6E26BF88" w:rsidR="00753D84" w:rsidRPr="00701AE8" w:rsidRDefault="004C362F" w:rsidP="00CF74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5</w:t>
            </w:r>
            <w:r w:rsidR="00753D84"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-</w:t>
            </w:r>
          </w:p>
          <w:p w14:paraId="111E9B26" w14:textId="4C911548"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D0715B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5E32BD1F" w14:textId="77777777" w:rsidR="00753D84" w:rsidRPr="00701AE8" w:rsidRDefault="00753D84" w:rsidP="00753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5B8E3091" w14:textId="77777777"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78EA1080" w14:textId="77777777"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4687F8EF" w14:textId="77777777" w:rsidR="00753D84" w:rsidRPr="00701AE8" w:rsidRDefault="00753D84" w:rsidP="002308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14:paraId="6965BB2B" w14:textId="77777777" w:rsidR="00753D84" w:rsidRPr="00701AE8" w:rsidRDefault="00753D84" w:rsidP="002308C0">
            <w:pPr>
              <w:pStyle w:val="a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Надано методичну допомогу фахівцям місцевих органів виконавчої влади, органів місцевого самоврядування. Оцінено стан розв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итку громадянського суспільства.</w:t>
            </w:r>
          </w:p>
        </w:tc>
      </w:tr>
      <w:tr w:rsidR="00753D84" w:rsidRPr="00D40A23" w14:paraId="448BD569" w14:textId="77777777" w:rsidTr="0075377E">
        <w:tc>
          <w:tcPr>
            <w:tcW w:w="510" w:type="dxa"/>
            <w:vMerge/>
          </w:tcPr>
          <w:p w14:paraId="32C68949" w14:textId="77777777"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058D84B9" w14:textId="77777777"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1296076" w14:textId="77777777" w:rsidR="00753D84" w:rsidRPr="00701AE8" w:rsidRDefault="00753D84" w:rsidP="002308C0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Сприяти інститутам громадянського суспільства та громадським радам при районній 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військовій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адміністрації, територіальних громадах </w:t>
            </w:r>
          </w:p>
          <w:p w14:paraId="4B664BA2" w14:textId="77777777" w:rsidR="00753D84" w:rsidRPr="00701AE8" w:rsidRDefault="00753D84" w:rsidP="002308C0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проведенні громадської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експертизи діяльності місцевих органів виконавчої влади та органів місцевого самоврядування</w:t>
            </w:r>
          </w:p>
        </w:tc>
        <w:tc>
          <w:tcPr>
            <w:tcW w:w="1008" w:type="dxa"/>
          </w:tcPr>
          <w:p w14:paraId="2E706B9B" w14:textId="3E9C0844" w:rsidR="00753D84" w:rsidRPr="00701AE8" w:rsidRDefault="004C362F" w:rsidP="00CF74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lastRenderedPageBreak/>
              <w:t>202</w:t>
            </w:r>
            <w:r w:rsidR="00CA576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5</w:t>
            </w:r>
            <w:r w:rsidR="00753D84"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-</w:t>
            </w:r>
          </w:p>
          <w:p w14:paraId="29DCE669" w14:textId="0FF6DE64"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D0715B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1A802077" w14:textId="77777777" w:rsidR="00753D84" w:rsidRPr="00701AE8" w:rsidRDefault="00753D84" w:rsidP="00753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державної (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406A324C" w14:textId="77777777" w:rsidR="00753D84" w:rsidRPr="00701AE8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 межах кошторису на </w:t>
            </w:r>
          </w:p>
          <w:p w14:paraId="451868DF" w14:textId="77777777" w:rsidR="00753D84" w:rsidRPr="00701AE8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47C15FE" w14:textId="77777777" w:rsidR="00753D84" w:rsidRPr="00701AE8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37648917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14:paraId="26EC0CB3" w14:textId="77777777" w:rsidR="00753D84" w:rsidRPr="00701AE8" w:rsidRDefault="00753D84" w:rsidP="002308C0">
            <w:pPr>
              <w:spacing w:after="0" w:line="240" w:lineRule="auto"/>
              <w:ind w:right="3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Забезпечено  участь громадськості в управлінському процесі, враховано відповідні експертні пропозиції </w:t>
            </w:r>
          </w:p>
          <w:p w14:paraId="48B00498" w14:textId="77777777" w:rsidR="00753D84" w:rsidRPr="00701AE8" w:rsidRDefault="00753D84" w:rsidP="002308C0">
            <w:pPr>
              <w:spacing w:after="0" w:line="240" w:lineRule="auto"/>
              <w:ind w:right="3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 час розробки </w:t>
            </w:r>
          </w:p>
          <w:p w14:paraId="23AD25B2" w14:textId="77777777" w:rsidR="00753D84" w:rsidRPr="00701AE8" w:rsidRDefault="00753D84" w:rsidP="002308C0">
            <w:pPr>
              <w:pStyle w:val="a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прийняття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управлінських рішень. Забезпечено проведення громадської експертизи діяльності органів виконавчої влади</w:t>
            </w:r>
            <w:r w:rsidR="0075377E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14:paraId="6AE4DE95" w14:textId="77777777" w:rsidTr="0075377E">
        <w:tc>
          <w:tcPr>
            <w:tcW w:w="510" w:type="dxa"/>
            <w:vMerge/>
          </w:tcPr>
          <w:p w14:paraId="4386FC61" w14:textId="77777777"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2C8CE9E9" w14:textId="77777777"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34F64CDD" w14:textId="77777777" w:rsidR="00753D84" w:rsidRPr="008A0FE4" w:rsidRDefault="00753D84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3. Провести консультації з громадськістю щодо</w:t>
            </w:r>
          </w:p>
          <w:p w14:paraId="67EF7D1E" w14:textId="77777777" w:rsidR="00753D84" w:rsidRPr="008A0FE4" w:rsidRDefault="00753D84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найважливіших питань</w:t>
            </w:r>
          </w:p>
          <w:p w14:paraId="699FE8FF" w14:textId="77777777" w:rsidR="00753D84" w:rsidRPr="008A0FE4" w:rsidRDefault="00753D84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розвитку району.</w:t>
            </w:r>
          </w:p>
          <w:p w14:paraId="36BA7D91" w14:textId="77777777" w:rsidR="00753D84" w:rsidRPr="008A0FE4" w:rsidRDefault="00753D84" w:rsidP="002308C0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Вивчити громадську думку стосовно суспільно-політичних, соціально-економічних питань розвитку району, інформаційної сфери, окремих галузей</w:t>
            </w:r>
          </w:p>
        </w:tc>
        <w:tc>
          <w:tcPr>
            <w:tcW w:w="1008" w:type="dxa"/>
          </w:tcPr>
          <w:p w14:paraId="2B6FF1FA" w14:textId="2D13B673" w:rsidR="00753D84" w:rsidRPr="00D40A23" w:rsidRDefault="004C362F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D40A23">
              <w:rPr>
                <w:rFonts w:ascii="Times New Roman" w:hAnsi="Times New Roman"/>
                <w:sz w:val="20"/>
                <w:szCs w:val="20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D40A23">
              <w:rPr>
                <w:rFonts w:ascii="Times New Roman" w:hAnsi="Times New Roman"/>
                <w:sz w:val="20"/>
                <w:szCs w:val="20"/>
              </w:rPr>
              <w:t xml:space="preserve"> роки</w:t>
            </w:r>
          </w:p>
        </w:tc>
        <w:tc>
          <w:tcPr>
            <w:tcW w:w="1977" w:type="dxa"/>
          </w:tcPr>
          <w:p w14:paraId="00A2D68C" w14:textId="77777777"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Відділ організаційної роботи, інформаційної діяльності та комунікацій з громадськістю апарату район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020D5A5B" w14:textId="77777777" w:rsidR="00753D84" w:rsidRPr="00701AE8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5500FF4" w14:textId="77777777"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7B80E022" w14:textId="77777777" w:rsidR="00753D84" w:rsidRPr="00701AE8" w:rsidRDefault="00753D84" w:rsidP="000C70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2342" w:type="dxa"/>
          </w:tcPr>
          <w:p w14:paraId="1A237DCD" w14:textId="77777777" w:rsidR="00753D84" w:rsidRPr="00701AE8" w:rsidRDefault="00753D84" w:rsidP="002308C0">
            <w:pPr>
              <w:spacing w:after="0" w:line="240" w:lineRule="auto"/>
              <w:ind w:right="-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Здійснено соціологічні дослідження та враховано їх результати під час прийняття і виконання управлінських рішень.</w:t>
            </w:r>
          </w:p>
          <w:p w14:paraId="5E9DE847" w14:textId="77777777" w:rsidR="00753D84" w:rsidRPr="00701AE8" w:rsidRDefault="00753D84" w:rsidP="008A0FE4">
            <w:pPr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Отримано всебічну інформацію щодо процесів, тенденцій, проблем і перспектив розвитку громадянського суспільства в 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районі.</w:t>
            </w:r>
          </w:p>
        </w:tc>
      </w:tr>
      <w:tr w:rsidR="00753D84" w:rsidRPr="00D40A23" w14:paraId="567ADC8A" w14:textId="77777777" w:rsidTr="0075377E">
        <w:tc>
          <w:tcPr>
            <w:tcW w:w="510" w:type="dxa"/>
            <w:vMerge/>
          </w:tcPr>
          <w:p w14:paraId="693BDE75" w14:textId="77777777"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38D210BC" w14:textId="77777777"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DD8DB27" w14:textId="77777777" w:rsidR="00753D84" w:rsidRPr="008A0FE4" w:rsidRDefault="00753D84" w:rsidP="00FB1A71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A0FE4">
              <w:rPr>
                <w:rFonts w:ascii="Times New Roman" w:hAnsi="Times New Roman"/>
                <w:sz w:val="20"/>
                <w:szCs w:val="20"/>
                <w:lang w:val="uk-UA"/>
              </w:rPr>
              <w:t>4. Надати методичну допомогу в частині визначення порядку організації громадських слухань, внесення місцевої ініціативи та реалізації інших форм демократії участі, що забезпечують інформаційну прозорість і відкритість влади</w:t>
            </w:r>
          </w:p>
        </w:tc>
        <w:tc>
          <w:tcPr>
            <w:tcW w:w="1008" w:type="dxa"/>
          </w:tcPr>
          <w:p w14:paraId="335C65B9" w14:textId="26CBEB4D" w:rsidR="00753D84" w:rsidRPr="00D40A23" w:rsidRDefault="004C362F" w:rsidP="00CF7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202</w:t>
            </w:r>
            <w:r w:rsidR="00CA576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5</w:t>
            </w:r>
            <w:r w:rsidR="00753D84" w:rsidRPr="00D40A23"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</w:p>
          <w:p w14:paraId="7AB73C1A" w14:textId="597EE45D" w:rsidR="00753D84" w:rsidRPr="00D40A2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D40A23">
              <w:rPr>
                <w:rFonts w:ascii="Times New Roman" w:hAnsi="Times New Roman"/>
                <w:spacing w:val="-4"/>
                <w:sz w:val="20"/>
                <w:szCs w:val="20"/>
              </w:rPr>
              <w:t>202</w:t>
            </w:r>
            <w:r w:rsidR="00D0715B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6</w:t>
            </w:r>
            <w:r w:rsidRPr="00D40A2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роки</w:t>
            </w:r>
          </w:p>
        </w:tc>
        <w:tc>
          <w:tcPr>
            <w:tcW w:w="1977" w:type="dxa"/>
          </w:tcPr>
          <w:p w14:paraId="62899FBD" w14:textId="77777777"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54C1FDE2" w14:textId="77777777" w:rsidR="00753D84" w:rsidRPr="00701AE8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14:paraId="3135BA58" w14:textId="77777777" w:rsidR="00753D84" w:rsidRPr="00701AE8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753A8361" w14:textId="77777777" w:rsidR="00753D84" w:rsidRPr="00701AE8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60CF1008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14:paraId="02A6DD0D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Розроблено процедури механізмів демократії участі для застосування їх в статутах громад району. В статутах громад району прописано чіткі механізми взаємодії між владою і членами територіальної громади, зазначені їх права та обов’язки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14:paraId="2560340D" w14:textId="77777777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26B8967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2: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1B25" w14:textId="77777777" w:rsidR="00753D84" w:rsidRPr="00701AE8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6AB53567" w14:textId="77777777" w:rsidR="00753D84" w:rsidRPr="00701AE8" w:rsidRDefault="00753D84" w:rsidP="005E4D3F">
            <w:pPr>
              <w:spacing w:after="0" w:line="240" w:lineRule="auto"/>
              <w:ind w:left="-156" w:right="-152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44CE9DE3" w14:textId="77777777" w:rsidR="00753D84" w:rsidRPr="00701AE8" w:rsidRDefault="00753D84" w:rsidP="00BD2029">
            <w:pPr>
              <w:spacing w:after="0" w:line="240" w:lineRule="auto"/>
              <w:ind w:left="-156" w:right="-242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3,0</w:t>
            </w:r>
          </w:p>
        </w:tc>
        <w:tc>
          <w:tcPr>
            <w:tcW w:w="2342" w:type="dxa"/>
            <w:vMerge w:val="restart"/>
          </w:tcPr>
          <w:p w14:paraId="458BF5C4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53D84" w:rsidRPr="00D40A23" w14:paraId="79E8E72A" w14:textId="77777777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14:paraId="76B99403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02742" w14:textId="77777777" w:rsidR="00753D84" w:rsidRPr="00701AE8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119EE5AC" w14:textId="77777777" w:rsidR="00753D84" w:rsidRPr="00701AE8" w:rsidRDefault="00753D84" w:rsidP="005E4D3F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17DDB108" w14:textId="77777777" w:rsidR="00753D84" w:rsidRPr="00701AE8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14:paraId="2EDD4691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935277" w14:paraId="76DAF7FD" w14:textId="77777777" w:rsidTr="0075377E">
        <w:tc>
          <w:tcPr>
            <w:tcW w:w="510" w:type="dxa"/>
            <w:vMerge w:val="restart"/>
          </w:tcPr>
          <w:p w14:paraId="76F922D3" w14:textId="77777777" w:rsidR="00753D84" w:rsidRPr="00D40A2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0A2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66" w:type="dxa"/>
            <w:vMerge w:val="restart"/>
          </w:tcPr>
          <w:p w14:paraId="4EBA007F" w14:textId="77777777" w:rsidR="00753D84" w:rsidRPr="00701AE8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Завдання 3.</w:t>
            </w:r>
          </w:p>
          <w:p w14:paraId="50B1EE1D" w14:textId="77777777" w:rsidR="00753D84" w:rsidRPr="00701AE8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Сприяння формуванню національної свідомості, гідності, розвитку української державності, патріотизму, міжкультурному порозумінню</w:t>
            </w:r>
          </w:p>
        </w:tc>
        <w:tc>
          <w:tcPr>
            <w:tcW w:w="2294" w:type="dxa"/>
          </w:tcPr>
          <w:p w14:paraId="5508B08A" w14:textId="77777777" w:rsidR="00753D84" w:rsidRPr="00701AE8" w:rsidRDefault="00753D84" w:rsidP="0064386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Підтримувати ініціативи громадськості щодо сприяння зміцненню національної єдності та консолідації українського суспільства, формування позитивного іміджу району, популяризації духовно-культурної спадщини, вирішення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соціальних проблем суспільства, формування почуття патріотизму </w:t>
            </w:r>
          </w:p>
        </w:tc>
        <w:tc>
          <w:tcPr>
            <w:tcW w:w="1008" w:type="dxa"/>
          </w:tcPr>
          <w:p w14:paraId="49698E73" w14:textId="66D933D0" w:rsidR="00753D84" w:rsidRPr="00701AE8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718AB654" w14:textId="77777777"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7181AB93" w14:textId="77777777" w:rsidR="00753D84" w:rsidRPr="00701AE8" w:rsidRDefault="00753D84" w:rsidP="002308C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Районний бюджет 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16A0185F" w14:textId="77777777"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69" w:type="dxa"/>
            <w:gridSpan w:val="3"/>
          </w:tcPr>
          <w:p w14:paraId="16D3B2A1" w14:textId="77777777"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2342" w:type="dxa"/>
          </w:tcPr>
          <w:p w14:paraId="52789438" w14:textId="77777777" w:rsidR="00753D84" w:rsidRPr="00701AE8" w:rsidRDefault="00753D84" w:rsidP="002308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Зміцнено національну єдність, почуття утвердження патріотизму, відновлено і збережено національну пам’ять, підтримано розвиток національної свідомості, популяризовано духовно-культурну спадщину</w:t>
            </w:r>
            <w:r w:rsidR="008A0FE4" w:rsidRPr="00701AE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753D84" w:rsidRPr="00D40A23" w14:paraId="483A1BDF" w14:textId="77777777" w:rsidTr="0075377E">
        <w:tc>
          <w:tcPr>
            <w:tcW w:w="510" w:type="dxa"/>
            <w:vMerge/>
          </w:tcPr>
          <w:p w14:paraId="4968A856" w14:textId="77777777" w:rsidR="00753D84" w:rsidRPr="00204C3C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14:paraId="4F0EB5CC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14:paraId="026122B0" w14:textId="77777777" w:rsidR="00753D84" w:rsidRPr="00701AE8" w:rsidRDefault="00753D84" w:rsidP="0064386B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2. Сприяти розвитку волонтерського руху на території району ( в.т.ч. тренінгів з менеджменту волонтерства)</w:t>
            </w:r>
          </w:p>
        </w:tc>
        <w:tc>
          <w:tcPr>
            <w:tcW w:w="1008" w:type="dxa"/>
          </w:tcPr>
          <w:p w14:paraId="637C69AA" w14:textId="2F3B2CB9" w:rsidR="00753D84" w:rsidRPr="00701AE8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5</w:t>
            </w:r>
            <w:r w:rsidR="00753D84"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-</w:t>
            </w:r>
          </w:p>
          <w:p w14:paraId="36EE93A6" w14:textId="4F3AC557" w:rsidR="00753D84" w:rsidRPr="00701AE8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D0715B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6</w:t>
            </w:r>
            <w:r w:rsidRPr="00701AE8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79A31F91" w14:textId="77777777"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01FEFCD5" w14:textId="77777777" w:rsidR="00753D84" w:rsidRPr="00701AE8" w:rsidRDefault="00753D84" w:rsidP="000C6717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2E36344C" w14:textId="77777777"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708114EF" w14:textId="77777777" w:rsidR="00753D84" w:rsidRPr="00701AE8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2342" w:type="dxa"/>
          </w:tcPr>
          <w:p w14:paraId="230D170D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Вивчено та узагальнено досвід кращих практик благодійних та волонтерських організацій області, консолідовано зусилля волонтерів щодо вирішення соціал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ьно-важливих питань суспільства.</w:t>
            </w:r>
          </w:p>
        </w:tc>
      </w:tr>
      <w:tr w:rsidR="00753D84" w:rsidRPr="00D84EF3" w14:paraId="0550A4DE" w14:textId="77777777" w:rsidTr="0075377E">
        <w:tc>
          <w:tcPr>
            <w:tcW w:w="510" w:type="dxa"/>
            <w:vMerge/>
          </w:tcPr>
          <w:p w14:paraId="784C252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14:paraId="1C3A65FF" w14:textId="77777777" w:rsidR="00753D84" w:rsidRPr="00701AE8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14:paraId="0767A1DC" w14:textId="77777777" w:rsidR="00753D84" w:rsidRPr="00701AE8" w:rsidRDefault="00D84EF3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. Організовувати заходи з нагоди державних свят, пам’ятних дат, історичних та визначних подій і ювілеїв тощо</w:t>
            </w:r>
          </w:p>
        </w:tc>
        <w:tc>
          <w:tcPr>
            <w:tcW w:w="1008" w:type="dxa"/>
          </w:tcPr>
          <w:p w14:paraId="2DB92D92" w14:textId="167B9D73" w:rsidR="00753D84" w:rsidRPr="00701AE8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3415F9CE" w14:textId="77777777" w:rsidR="00753D84" w:rsidRPr="00701AE8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4A1D1D6A" w14:textId="77777777" w:rsidR="00753D84" w:rsidRPr="00701AE8" w:rsidRDefault="00753D84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9FE5395" w14:textId="77777777" w:rsidR="00753D84" w:rsidRPr="00701AE8" w:rsidRDefault="00B05212" w:rsidP="00B05212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1769" w:type="dxa"/>
            <w:gridSpan w:val="3"/>
          </w:tcPr>
          <w:p w14:paraId="0CD9606F" w14:textId="77777777" w:rsidR="00753D84" w:rsidRPr="00701AE8" w:rsidRDefault="00FB1A71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B0521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701AE8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14:paraId="0A554BFB" w14:textId="77777777" w:rsidR="00753D84" w:rsidRPr="00701AE8" w:rsidRDefault="00753D84" w:rsidP="002308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01AE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Об’єднано український народ, зміцнено соціально-економічні, духовно-моральні, культурні основи розвитку українського суспільства і держави</w:t>
            </w:r>
            <w:r w:rsidR="008A0FE4" w:rsidRPr="00701AE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14:paraId="57BE23C5" w14:textId="77777777" w:rsidTr="0075377E">
        <w:tc>
          <w:tcPr>
            <w:tcW w:w="510" w:type="dxa"/>
            <w:vMerge/>
          </w:tcPr>
          <w:p w14:paraId="01D19379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14:paraId="60132C9F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14:paraId="5AA3BB49" w14:textId="77777777" w:rsidR="00753D84" w:rsidRPr="00D84EF3" w:rsidRDefault="00D84EF3" w:rsidP="002308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Забезпечити </w:t>
            </w:r>
          </w:p>
          <w:p w14:paraId="5654C319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участь делегацій представників громадськості, ІГС, а також журналістів у масових заходах з відзначення державних свят та пам’ятних історичних подій з виїздом у населені пункти району</w:t>
            </w:r>
          </w:p>
        </w:tc>
        <w:tc>
          <w:tcPr>
            <w:tcW w:w="1008" w:type="dxa"/>
          </w:tcPr>
          <w:p w14:paraId="0CCD7F49" w14:textId="7522535E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</w:t>
            </w:r>
            <w:r w:rsidR="008E236F"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</w:t>
            </w:r>
            <w:r w:rsidR="00CA576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-</w:t>
            </w:r>
          </w:p>
          <w:p w14:paraId="4298C7E5" w14:textId="4478E2AF" w:rsidR="00D84EF3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202</w:t>
            </w:r>
            <w:r w:rsidR="00D0715B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6</w:t>
            </w:r>
          </w:p>
          <w:p w14:paraId="7A3974C1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14:paraId="094104C8" w14:textId="77777777"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3C678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14:paraId="1E611917" w14:textId="77777777" w:rsidR="00753D84" w:rsidRPr="00D84EF3" w:rsidRDefault="00753D84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0E0C562F" w14:textId="77777777"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69" w:type="dxa"/>
            <w:gridSpan w:val="3"/>
          </w:tcPr>
          <w:p w14:paraId="0A52FFDA" w14:textId="77777777"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2342" w:type="dxa"/>
          </w:tcPr>
          <w:p w14:paraId="2D2DF935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Підвищено активність ІГС щодо участі у масових заходах з нагоди відзначення державних свят та пам’ятних історичних подій. Забезпечено актуальне висвітлення інформації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14:paraId="014F1035" w14:textId="77777777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46F1B47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3: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763D0D" w14:textId="77777777"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4410CF6C" w14:textId="77777777" w:rsidR="00753D84" w:rsidRPr="00D84EF3" w:rsidRDefault="00B05212" w:rsidP="0064386B">
            <w:pPr>
              <w:spacing w:after="0" w:line="240" w:lineRule="auto"/>
              <w:ind w:left="-156" w:right="-165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90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69" w:type="dxa"/>
            <w:gridSpan w:val="3"/>
          </w:tcPr>
          <w:p w14:paraId="53F248CF" w14:textId="77777777" w:rsidR="00753D84" w:rsidRPr="00D84EF3" w:rsidRDefault="00B05212" w:rsidP="0064386B">
            <w:pPr>
              <w:spacing w:after="0" w:line="240" w:lineRule="auto"/>
              <w:ind w:left="-156" w:right="-99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102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14:paraId="10E0209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71FA1D06" w14:textId="77777777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14:paraId="512D8271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F203F0" w14:textId="77777777"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348E0028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46A8BC92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14:paraId="5257162A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056EF76E" w14:textId="77777777" w:rsidTr="0075377E">
        <w:tc>
          <w:tcPr>
            <w:tcW w:w="510" w:type="dxa"/>
            <w:vMerge w:val="restart"/>
          </w:tcPr>
          <w:p w14:paraId="2338723B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966" w:type="dxa"/>
            <w:vMerge w:val="restart"/>
          </w:tcPr>
          <w:p w14:paraId="47830F6F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Завдання 4.</w:t>
            </w:r>
          </w:p>
          <w:p w14:paraId="09F3F28A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Сприяння гармонізації міжконфесійних </w:t>
            </w: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відносин </w:t>
            </w:r>
          </w:p>
          <w:p w14:paraId="6EAC4A1C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14:paraId="62A3F3EE" w14:textId="77777777" w:rsidR="00753D84" w:rsidRPr="00D84EF3" w:rsidRDefault="00753D84" w:rsidP="002308C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 Забезпечити сприяння релігійним організаціям району у здійсненні статутної діяльності,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підготовці відповідних документів до реєстрації Статутів або внесення змін до Статутів, надавати консультативну та організаційну допомогу у здійсненні ініціатив та заходів, спрямованих на забезпечення суспільної злагоди, громадського спокою тощо</w:t>
            </w:r>
          </w:p>
        </w:tc>
        <w:tc>
          <w:tcPr>
            <w:tcW w:w="1008" w:type="dxa"/>
          </w:tcPr>
          <w:p w14:paraId="46D1D0B2" w14:textId="323F1C2C"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7A401154" w14:textId="77777777" w:rsidR="00753D84" w:rsidRPr="00D84EF3" w:rsidRDefault="003C6788" w:rsidP="008A0FE4">
            <w:pPr>
              <w:spacing w:line="240" w:lineRule="auto"/>
              <w:rPr>
                <w:lang w:val="uk-UA"/>
              </w:rPr>
            </w:pPr>
            <w:r w:rsidRPr="003C67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</w:t>
            </w:r>
            <w:r w:rsidRPr="003C678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діяльності та комунікацій з громадськістю апарату районної державної (військової)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06E5CD76" w14:textId="77777777" w:rsidR="00753D84" w:rsidRPr="00D84EF3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 межах кошторису на </w:t>
            </w:r>
          </w:p>
          <w:p w14:paraId="3907EAC7" w14:textId="77777777" w:rsidR="00753D84" w:rsidRPr="00D84EF3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7FC6B5FF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0540F273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14:paraId="27A1CE2A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Забезпечено діяльність релігійних організацій району у межах чинного законодавства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14:paraId="5C6F986B" w14:textId="77777777" w:rsidTr="0075377E">
        <w:trPr>
          <w:trHeight w:val="2990"/>
        </w:trPr>
        <w:tc>
          <w:tcPr>
            <w:tcW w:w="510" w:type="dxa"/>
            <w:vMerge/>
          </w:tcPr>
          <w:p w14:paraId="0D16E61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14:paraId="4285E3DC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294" w:type="dxa"/>
          </w:tcPr>
          <w:p w14:paraId="25835128" w14:textId="77777777" w:rsidR="00753D84" w:rsidRPr="00D84EF3" w:rsidRDefault="00753D84" w:rsidP="002308C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2. Сприяти представникам релігійних конфесій в участі у загальнодержавних, обласних та регіональних заходах, що стосуються відзначення святкових, пам’ятних дат, обговорення та вирішення актуальних суспільних питань у культурно-просвітницьких та виховних заходах</w:t>
            </w:r>
          </w:p>
        </w:tc>
        <w:tc>
          <w:tcPr>
            <w:tcW w:w="1008" w:type="dxa"/>
          </w:tcPr>
          <w:p w14:paraId="39CD2407" w14:textId="41612EAA"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0DEBF8BD" w14:textId="77777777" w:rsidR="00753D84" w:rsidRPr="00D84EF3" w:rsidRDefault="003C6788" w:rsidP="008A0FE4">
            <w:pPr>
              <w:spacing w:line="240" w:lineRule="auto"/>
              <w:rPr>
                <w:lang w:val="uk-UA"/>
              </w:rPr>
            </w:pPr>
            <w:r w:rsidRPr="003C6788">
              <w:rPr>
                <w:rFonts w:ascii="Times New Roman" w:hAnsi="Times New Roman"/>
                <w:sz w:val="20"/>
                <w:szCs w:val="20"/>
                <w:lang w:val="uk-UA"/>
              </w:rPr>
              <w:t>Відділ організаційної роботи, інформаційної діяльності та комунікацій з громадськістю апарату районної державної (військової)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30B2161F" w14:textId="77777777" w:rsidR="00753D84" w:rsidRPr="00D84EF3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межах кошторису на </w:t>
            </w:r>
          </w:p>
          <w:p w14:paraId="3B07643A" w14:textId="77777777" w:rsidR="00753D84" w:rsidRPr="00D84EF3" w:rsidRDefault="00753D84" w:rsidP="002308C0">
            <w:pPr>
              <w:spacing w:after="0" w:line="240" w:lineRule="auto"/>
              <w:ind w:left="-86" w:right="-16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утримання виконавців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259CCB0E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0B26A497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14:paraId="6484F9CA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Поліпшено співпрацю між владними структурами, громадськістю та церквами. Зміцнено духовно-моральні цінності суспільства</w:t>
            </w:r>
            <w:r w:rsid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14:paraId="354DDA9D" w14:textId="77777777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0371923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4: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2C82" w14:textId="77777777"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5FD43411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gridSpan w:val="3"/>
          </w:tcPr>
          <w:p w14:paraId="6ADE5CE5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42" w:type="dxa"/>
            <w:vMerge w:val="restart"/>
          </w:tcPr>
          <w:p w14:paraId="6F9EAC8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23B0A936" w14:textId="77777777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14:paraId="06C8809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C9A" w14:textId="77777777"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17C2516E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14BAA881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14:paraId="57DF1189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30C22C50" w14:textId="77777777" w:rsidTr="0075377E">
        <w:tc>
          <w:tcPr>
            <w:tcW w:w="5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B583A6F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РАЗОМ ЗА НАПРЯМОМ І: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888C" w14:textId="77777777" w:rsidR="00753D84" w:rsidRPr="00D84EF3" w:rsidRDefault="00753D84" w:rsidP="0064386B">
            <w:pPr>
              <w:spacing w:after="0" w:line="240" w:lineRule="auto"/>
              <w:ind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14:paraId="65711CA1" w14:textId="77777777" w:rsidR="00753D84" w:rsidRPr="00D84EF3" w:rsidRDefault="00B05212" w:rsidP="002308C0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92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69" w:type="dxa"/>
            <w:gridSpan w:val="3"/>
            <w:vAlign w:val="center"/>
          </w:tcPr>
          <w:p w14:paraId="3F64280D" w14:textId="77777777" w:rsidR="00753D84" w:rsidRPr="00D84EF3" w:rsidRDefault="00E2338E" w:rsidP="002308C0">
            <w:pPr>
              <w:spacing w:after="0" w:line="240" w:lineRule="auto"/>
              <w:ind w:left="-156" w:right="-10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10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9,0</w:t>
            </w:r>
          </w:p>
        </w:tc>
        <w:tc>
          <w:tcPr>
            <w:tcW w:w="2342" w:type="dxa"/>
          </w:tcPr>
          <w:p w14:paraId="0061533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748BEB72" w14:textId="77777777" w:rsidTr="0075377E">
        <w:tc>
          <w:tcPr>
            <w:tcW w:w="5778" w:type="dxa"/>
            <w:gridSpan w:val="4"/>
            <w:vMerge/>
            <w:tcBorders>
              <w:right w:val="single" w:sz="4" w:space="0" w:color="auto"/>
            </w:tcBorders>
          </w:tcPr>
          <w:p w14:paraId="242ACFE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6CD27" w14:textId="77777777" w:rsidR="00753D84" w:rsidRPr="00D84EF3" w:rsidRDefault="00753D84" w:rsidP="0064386B">
            <w:pPr>
              <w:spacing w:after="0" w:line="240" w:lineRule="auto"/>
              <w:ind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7DA90AC9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69" w:type="dxa"/>
            <w:gridSpan w:val="3"/>
          </w:tcPr>
          <w:p w14:paraId="590FB502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14:paraId="4A9FEE75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177BF8E6" w14:textId="77777777" w:rsidTr="006C726F">
        <w:tc>
          <w:tcPr>
            <w:tcW w:w="14788" w:type="dxa"/>
            <w:gridSpan w:val="11"/>
          </w:tcPr>
          <w:p w14:paraId="36D478AA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</w:pPr>
          </w:p>
          <w:p w14:paraId="1025DC2A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ІІ.СПРИЯННЯ РОЗВИТКУ ІНФОРМАЦІЙНОЇ СФЕРИ</w:t>
            </w:r>
          </w:p>
        </w:tc>
      </w:tr>
      <w:tr w:rsidR="00753D84" w:rsidRPr="00935277" w14:paraId="49ACFFCB" w14:textId="77777777" w:rsidTr="0075377E">
        <w:tc>
          <w:tcPr>
            <w:tcW w:w="510" w:type="dxa"/>
            <w:vMerge w:val="restart"/>
          </w:tcPr>
          <w:p w14:paraId="0A08478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966" w:type="dxa"/>
            <w:vMerge w:val="restart"/>
          </w:tcPr>
          <w:p w14:paraId="7AACD3D1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Завдання 1. </w:t>
            </w:r>
          </w:p>
          <w:p w14:paraId="5346E798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Сприяння розвитку інформаційного простору</w:t>
            </w:r>
          </w:p>
        </w:tc>
        <w:tc>
          <w:tcPr>
            <w:tcW w:w="2294" w:type="dxa"/>
          </w:tcPr>
          <w:p w14:paraId="622F96FF" w14:textId="77777777" w:rsidR="00753D84" w:rsidRPr="00D84EF3" w:rsidRDefault="00753D84" w:rsidP="0064386B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1. Провести наради, семінари, навчальні сесії тощо для працівників</w:t>
            </w:r>
          </w:p>
          <w:p w14:paraId="56C09A3D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органів місцевого самоврядування,</w:t>
            </w:r>
          </w:p>
          <w:p w14:paraId="35E9FBB0" w14:textId="7B545665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відповідальних за зв’язки з </w:t>
            </w:r>
            <w:r w:rsidR="006B4175">
              <w:rPr>
                <w:rFonts w:ascii="Times New Roman" w:hAnsi="Times New Roman"/>
                <w:sz w:val="20"/>
                <w:szCs w:val="20"/>
                <w:lang w:val="uk-UA"/>
              </w:rPr>
              <w:t>медіа</w:t>
            </w:r>
          </w:p>
        </w:tc>
        <w:tc>
          <w:tcPr>
            <w:tcW w:w="1008" w:type="dxa"/>
          </w:tcPr>
          <w:p w14:paraId="6C696D7F" w14:textId="0CFE7745" w:rsidR="00753D84" w:rsidRPr="00D84EF3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E236F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8E236F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977" w:type="dxa"/>
          </w:tcPr>
          <w:p w14:paraId="239A83D2" w14:textId="77777777"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  <w:r w:rsidRPr="00D84EF3">
              <w:rPr>
                <w:rFonts w:ascii="Times New Roman" w:hAnsi="Times New Roman"/>
                <w:strike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79BFCB4E" w14:textId="77777777"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Районний</w:t>
            </w:r>
          </w:p>
          <w:p w14:paraId="4DE75C22" w14:textId="77777777"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3FC6544D" w14:textId="77777777"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31" w:type="dxa"/>
          </w:tcPr>
          <w:p w14:paraId="369CE08B" w14:textId="77777777"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14:paraId="3B5F14C8" w14:textId="68761BE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Працівники, відповідальні за зв’язки з</w:t>
            </w:r>
            <w:r w:rsidR="006B41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медіа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володіють сучасними технологіями подачі інформаційних матеріалів та стандартами прозорості діяльності органів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влади. </w:t>
            </w:r>
          </w:p>
        </w:tc>
      </w:tr>
      <w:tr w:rsidR="00753D84" w:rsidRPr="00935277" w14:paraId="2F2D18CB" w14:textId="77777777" w:rsidTr="0075377E">
        <w:tc>
          <w:tcPr>
            <w:tcW w:w="510" w:type="dxa"/>
            <w:vMerge/>
          </w:tcPr>
          <w:p w14:paraId="0CDDDEFF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14:paraId="36C0A4B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14:paraId="177BF6A5" w14:textId="77777777" w:rsidR="00753D84" w:rsidRPr="00D84EF3" w:rsidRDefault="00753D84" w:rsidP="002308C0">
            <w:pPr>
              <w:spacing w:after="0" w:line="240" w:lineRule="auto"/>
              <w:ind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Здійснювати аналіз та узагальнення інформації про ситуацію в інформаційному просторі району шляхом моніторингу інтернет ресурсів, регіональних </w:t>
            </w:r>
          </w:p>
          <w:p w14:paraId="09B1DC94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всеукраїнських ЗМІ </w:t>
            </w:r>
          </w:p>
          <w:p w14:paraId="0767DBEE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(у т. ч. підписка періодичних видань)</w:t>
            </w:r>
          </w:p>
        </w:tc>
        <w:tc>
          <w:tcPr>
            <w:tcW w:w="1008" w:type="dxa"/>
          </w:tcPr>
          <w:p w14:paraId="366CFBD9" w14:textId="375DE5C8"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0E068B20" w14:textId="77777777"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  <w:r w:rsidRPr="00D84EF3">
              <w:rPr>
                <w:rFonts w:ascii="Times New Roman" w:hAnsi="Times New Roman"/>
                <w:strike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2C14158E" w14:textId="77777777" w:rsidR="00753D84" w:rsidRPr="00D84EF3" w:rsidRDefault="00753D84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</w:p>
          <w:p w14:paraId="198BB4A4" w14:textId="77777777" w:rsidR="00753D84" w:rsidRPr="00D84EF3" w:rsidRDefault="00753D84" w:rsidP="004D6AE2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1F9DB911" w14:textId="77777777" w:rsidR="00753D84" w:rsidRPr="00D84EF3" w:rsidRDefault="00753D84" w:rsidP="002308C0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14:paraId="00D19194" w14:textId="77777777" w:rsidR="00753D84" w:rsidRPr="00D84EF3" w:rsidRDefault="00753D84" w:rsidP="002308C0">
            <w:pPr>
              <w:spacing w:after="0" w:line="240" w:lineRule="auto"/>
              <w:ind w:left="-156" w:right="-10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2342" w:type="dxa"/>
          </w:tcPr>
          <w:p w14:paraId="02CA8A6D" w14:textId="77777777" w:rsidR="00753D84" w:rsidRPr="00D84EF3" w:rsidRDefault="00753D84" w:rsidP="002308C0">
            <w:pPr>
              <w:snapToGrid w:val="0"/>
              <w:spacing w:after="0" w:line="240" w:lineRule="auto"/>
              <w:ind w:right="-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Здійснено аналітику матеріалів друкованих засобів масової інформації. Здійснено оцінювання в  часовій динаміці змін настроїв суспільства, їх реакції на суспільно-важливі події в районі, області та Україні</w:t>
            </w:r>
            <w:r w:rsid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14:paraId="6768875F" w14:textId="77777777" w:rsidTr="0075377E">
        <w:tc>
          <w:tcPr>
            <w:tcW w:w="5778" w:type="dxa"/>
            <w:gridSpan w:val="4"/>
            <w:vMerge w:val="restart"/>
            <w:vAlign w:val="center"/>
          </w:tcPr>
          <w:p w14:paraId="701CF4A0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1: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21E19D9E" w14:textId="77777777"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67687F74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1,0</w:t>
            </w:r>
          </w:p>
        </w:tc>
        <w:tc>
          <w:tcPr>
            <w:tcW w:w="1731" w:type="dxa"/>
          </w:tcPr>
          <w:p w14:paraId="2EEE62CD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4,0</w:t>
            </w:r>
          </w:p>
        </w:tc>
        <w:tc>
          <w:tcPr>
            <w:tcW w:w="2342" w:type="dxa"/>
          </w:tcPr>
          <w:p w14:paraId="0A512E43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753D84" w:rsidRPr="00D84EF3" w14:paraId="56DD0FF8" w14:textId="77777777" w:rsidTr="0075377E">
        <w:tc>
          <w:tcPr>
            <w:tcW w:w="5778" w:type="dxa"/>
            <w:gridSpan w:val="4"/>
            <w:vMerge/>
          </w:tcPr>
          <w:p w14:paraId="301E28D8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1011BE70" w14:textId="77777777"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13C38B9B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14:paraId="4FCF86A2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14:paraId="676CE012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4D1728F9" w14:textId="77777777" w:rsidTr="0075377E">
        <w:tc>
          <w:tcPr>
            <w:tcW w:w="510" w:type="dxa"/>
            <w:vMerge w:val="restart"/>
          </w:tcPr>
          <w:p w14:paraId="79BA797A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966" w:type="dxa"/>
            <w:vMerge w:val="restart"/>
          </w:tcPr>
          <w:p w14:paraId="01D33C1A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Завдання 2 </w:t>
            </w:r>
          </w:p>
          <w:p w14:paraId="1FB571D0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Підвищення повноти й оперативності інформування громадян району про діяльність органів державної влади та органів місцевого самоврядування з актуальних питань життя регіону</w:t>
            </w:r>
          </w:p>
        </w:tc>
        <w:tc>
          <w:tcPr>
            <w:tcW w:w="2294" w:type="dxa"/>
          </w:tcPr>
          <w:p w14:paraId="0EDBED2B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Висвітлювати громадсько-політичне, соціально-економічне </w:t>
            </w:r>
          </w:p>
          <w:p w14:paraId="2626425F" w14:textId="77777777" w:rsidR="00753D84" w:rsidRPr="00D84EF3" w:rsidRDefault="00753D84" w:rsidP="002308C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культурне життя району та держави </w:t>
            </w:r>
          </w:p>
          <w:p w14:paraId="24CCEF62" w14:textId="77777777" w:rsidR="00753D84" w:rsidRPr="00D84EF3" w:rsidRDefault="00753D84" w:rsidP="002308C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ЗМІ (радіо, друковані видання, інтернет-видання, інформаційні агенції), створювати </w:t>
            </w:r>
          </w:p>
          <w:p w14:paraId="65085745" w14:textId="77777777" w:rsidR="00753D84" w:rsidRPr="00D84EF3" w:rsidRDefault="00753D84" w:rsidP="002308C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розміщувати відповідні матеріали, проводити інформаційно-комунікативні </w:t>
            </w:r>
          </w:p>
          <w:p w14:paraId="0C08D5A6" w14:textId="77777777" w:rsidR="00753D84" w:rsidRPr="00D84EF3" w:rsidRDefault="00753D84" w:rsidP="002308C0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кампанії відповідно до стратегічних пріоритеті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 та процесів реалізації реформ</w:t>
            </w:r>
          </w:p>
        </w:tc>
        <w:tc>
          <w:tcPr>
            <w:tcW w:w="1008" w:type="dxa"/>
          </w:tcPr>
          <w:p w14:paraId="49F90424" w14:textId="7B5EC866" w:rsidR="00753D84" w:rsidRPr="00D84EF3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8E236F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  <w:p w14:paraId="7120B3D0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7" w:type="dxa"/>
          </w:tcPr>
          <w:p w14:paraId="0E9F317F" w14:textId="77777777"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адміністрації, територіальні громади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0C3A7D3A" w14:textId="77777777" w:rsidR="00753D84" w:rsidRPr="00D84EF3" w:rsidRDefault="00753D84" w:rsidP="00FC2841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</w:p>
          <w:p w14:paraId="3AE2D45D" w14:textId="77777777"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2AF9D9C4" w14:textId="77777777" w:rsidR="00753D84" w:rsidRPr="00D84EF3" w:rsidRDefault="00FB1A71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1731" w:type="dxa"/>
          </w:tcPr>
          <w:p w14:paraId="4E23EFD8" w14:textId="77777777" w:rsidR="00753D84" w:rsidRPr="00D84EF3" w:rsidRDefault="00FB1A71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  <w:tc>
          <w:tcPr>
            <w:tcW w:w="2342" w:type="dxa"/>
          </w:tcPr>
          <w:p w14:paraId="53B521C9" w14:textId="77777777" w:rsidR="00753D84" w:rsidRPr="00D84EF3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Реалізовано державну інформаційну політику </w:t>
            </w:r>
          </w:p>
          <w:p w14:paraId="66DE0092" w14:textId="22CC7EDA" w:rsidR="00424F4A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 території району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, забезпечено ефективну взаємодію місцевих органів виконавчої влади з</w:t>
            </w:r>
            <w:r w:rsidR="006B41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медіа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якісно підвищено рівень їх комунікації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Поширено інформацію, що спрямована на</w:t>
            </w:r>
          </w:p>
          <w:p w14:paraId="6DC8D819" w14:textId="77777777" w:rsidR="00753D84" w:rsidRPr="00D84EF3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досягнення суспільно корисних цілей; підвищено поінформованість населення району про позитивні зміни, які відбуваються в державі</w:t>
            </w:r>
            <w:r w:rsidR="008A0FE4"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14:paraId="18AFDEC9" w14:textId="77777777" w:rsidTr="0075377E">
        <w:tc>
          <w:tcPr>
            <w:tcW w:w="510" w:type="dxa"/>
            <w:vMerge/>
          </w:tcPr>
          <w:p w14:paraId="0C8BB5E5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14:paraId="66CDD912" w14:textId="77777777" w:rsidR="00753D84" w:rsidRPr="00D84EF3" w:rsidRDefault="00753D84" w:rsidP="0023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294" w:type="dxa"/>
          </w:tcPr>
          <w:p w14:paraId="020D814D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Здійснювати організаційний супровід висвітлення громадсько-політичного, соціально-економічного </w:t>
            </w:r>
          </w:p>
          <w:p w14:paraId="5B2620D1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і культурного життя району та держави</w:t>
            </w:r>
          </w:p>
        </w:tc>
        <w:tc>
          <w:tcPr>
            <w:tcW w:w="1008" w:type="dxa"/>
          </w:tcPr>
          <w:p w14:paraId="60C5D475" w14:textId="364EE269"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  <w:p w14:paraId="207477E1" w14:textId="77777777" w:rsidR="00753D84" w:rsidRPr="00D84EF3" w:rsidRDefault="00753D84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7" w:type="dxa"/>
          </w:tcPr>
          <w:p w14:paraId="2F27B161" w14:textId="77777777"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державної адміністрації, апарат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20CCAA63" w14:textId="77777777"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Районний</w:t>
            </w:r>
          </w:p>
          <w:p w14:paraId="66B14AC4" w14:textId="77777777"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3A8E20E3" w14:textId="77777777" w:rsidR="00753D84" w:rsidRPr="00D84EF3" w:rsidRDefault="00753D84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14:paraId="79907C94" w14:textId="77777777" w:rsidR="00753D84" w:rsidRPr="00D84EF3" w:rsidRDefault="00753D84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14:paraId="37082AFC" w14:textId="77777777" w:rsidR="00424F4A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Забезпечено об’єктивне висвітлення подій в інформаційному </w:t>
            </w:r>
          </w:p>
          <w:p w14:paraId="4F65CAB4" w14:textId="1627319E" w:rsidR="009A2506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просторі шляхом безпосередньої участі представників </w:t>
            </w:r>
            <w:r w:rsidR="006B41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медіа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заходах та їх </w:t>
            </w:r>
            <w:r w:rsidRPr="00D84EF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ознайомлення з </w:t>
            </w:r>
          </w:p>
          <w:p w14:paraId="0F1E4E55" w14:textId="77777777" w:rsidR="00753D84" w:rsidRPr="00D84EF3" w:rsidRDefault="00753D84" w:rsidP="002308C0">
            <w:pPr>
              <w:snapToGrid w:val="0"/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соціально-економічним розвитком територій району</w:t>
            </w:r>
            <w:r w:rsidR="008A0FE4" w:rsidRPr="00D84EF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753D84" w:rsidRPr="00D84EF3" w14:paraId="60BA909C" w14:textId="77777777" w:rsidTr="0075377E">
        <w:tc>
          <w:tcPr>
            <w:tcW w:w="510" w:type="dxa"/>
            <w:vMerge/>
          </w:tcPr>
          <w:p w14:paraId="2E027892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  <w:vMerge/>
          </w:tcPr>
          <w:p w14:paraId="2FD851AE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</w:tcPr>
          <w:p w14:paraId="18C2557B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 Здійснювати редагування архітектури та контенту веб-сайту районної державної адміністрації, його подальше оперативне наповнення та адміністрування </w:t>
            </w:r>
          </w:p>
        </w:tc>
        <w:tc>
          <w:tcPr>
            <w:tcW w:w="1008" w:type="dxa"/>
          </w:tcPr>
          <w:p w14:paraId="72561E48" w14:textId="31AA2627" w:rsidR="00753D84" w:rsidRPr="00D84EF3" w:rsidRDefault="008E236F" w:rsidP="002308C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 w:rsidR="00CA576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D071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</w:t>
            </w:r>
          </w:p>
        </w:tc>
        <w:tc>
          <w:tcPr>
            <w:tcW w:w="1977" w:type="dxa"/>
          </w:tcPr>
          <w:p w14:paraId="6CD49EBF" w14:textId="77777777" w:rsidR="00753D84" w:rsidRPr="00D84EF3" w:rsidRDefault="00753D84" w:rsidP="008A0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організаційної роботи, інформаційної діяльності та комунікацій з громадськістю апарату районної 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державної (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військової</w:t>
            </w:r>
            <w:r w:rsidR="006017A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8A0FE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33DB097D" w14:textId="77777777"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Районний</w:t>
            </w:r>
          </w:p>
          <w:p w14:paraId="7507BCE0" w14:textId="77777777" w:rsidR="00753D84" w:rsidRPr="00D84EF3" w:rsidRDefault="00753D84" w:rsidP="002308C0">
            <w:pPr>
              <w:spacing w:after="0" w:line="240" w:lineRule="auto"/>
              <w:ind w:left="-86" w:right="-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44E5CD9E" w14:textId="77777777" w:rsidR="00753D84" w:rsidRPr="00D84EF3" w:rsidRDefault="00753D84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1731" w:type="dxa"/>
          </w:tcPr>
          <w:p w14:paraId="3F0E0422" w14:textId="77777777" w:rsidR="00753D84" w:rsidRPr="00D84EF3" w:rsidRDefault="00753D84" w:rsidP="002308C0">
            <w:pPr>
              <w:spacing w:after="0" w:line="240" w:lineRule="auto"/>
              <w:ind w:left="-156" w:right="-10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2342" w:type="dxa"/>
          </w:tcPr>
          <w:p w14:paraId="17C16F1C" w14:textId="77777777" w:rsidR="009A2506" w:rsidRDefault="00753D84" w:rsidP="008E236F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Забезпечено висвітлення громадсько-політичного, соціально-економічного </w:t>
            </w:r>
          </w:p>
          <w:p w14:paraId="72D04814" w14:textId="37CAFCD3" w:rsidR="008A0FE4" w:rsidRPr="00D84EF3" w:rsidRDefault="00753D84" w:rsidP="008E236F">
            <w:pPr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та культурного життя району і держави на офіційному вебресурсі. 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Забезпечено вільний доступ громадян до інформаційної бази нормативно-правових актів,  протоколів засідань, нормативно-правових актів </w:t>
            </w:r>
            <w:r w:rsidR="008E236F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Кропивницької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6B4175">
              <w:rPr>
                <w:rFonts w:ascii="Times New Roman" w:hAnsi="Times New Roman"/>
                <w:sz w:val="20"/>
                <w:szCs w:val="20"/>
                <w:lang w:val="uk-UA"/>
              </w:rPr>
              <w:t>районної державної адміністрації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3B6A2F56" w14:textId="77777777" w:rsidR="00753D84" w:rsidRPr="00D84EF3" w:rsidRDefault="008A0FE4" w:rsidP="008E236F">
            <w:pPr>
              <w:spacing w:after="0" w:line="240" w:lineRule="auto"/>
              <w:ind w:right="-17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="00753D84" w:rsidRPr="00D84EF3">
              <w:rPr>
                <w:rFonts w:ascii="Times New Roman" w:hAnsi="Times New Roman"/>
                <w:sz w:val="20"/>
                <w:szCs w:val="20"/>
                <w:lang w:val="uk-UA"/>
              </w:rPr>
              <w:t>ощо</w:t>
            </w: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73A6CAAF" w14:textId="77777777" w:rsidR="008A0FE4" w:rsidRPr="00D84EF3" w:rsidRDefault="008A0FE4" w:rsidP="008E236F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53D84" w:rsidRPr="00D84EF3" w14:paraId="2198A7C7" w14:textId="77777777" w:rsidTr="0075377E">
        <w:tc>
          <w:tcPr>
            <w:tcW w:w="5778" w:type="dxa"/>
            <w:gridSpan w:val="4"/>
            <w:vMerge w:val="restart"/>
            <w:vAlign w:val="center"/>
          </w:tcPr>
          <w:p w14:paraId="704AA662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завданню 2: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7ADDE526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2DACE435" w14:textId="77777777" w:rsidR="00753D84" w:rsidRPr="00D84EF3" w:rsidRDefault="00D6446D" w:rsidP="002308C0">
            <w:pPr>
              <w:spacing w:after="0" w:line="240" w:lineRule="auto"/>
              <w:ind w:left="-156" w:right="-114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7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31" w:type="dxa"/>
          </w:tcPr>
          <w:p w14:paraId="5CBB9367" w14:textId="77777777" w:rsidR="00753D84" w:rsidRPr="00D84EF3" w:rsidRDefault="00D6446D" w:rsidP="002308C0">
            <w:pPr>
              <w:spacing w:after="0" w:line="240" w:lineRule="auto"/>
              <w:ind w:left="-110" w:right="-102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12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14:paraId="2312C191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53D84" w:rsidRPr="00D84EF3" w14:paraId="5E94C44C" w14:textId="77777777" w:rsidTr="0075377E">
        <w:tc>
          <w:tcPr>
            <w:tcW w:w="5778" w:type="dxa"/>
            <w:gridSpan w:val="4"/>
            <w:vMerge/>
          </w:tcPr>
          <w:p w14:paraId="7869376F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77809BBA" w14:textId="77777777" w:rsidR="00753D84" w:rsidRPr="00D84EF3" w:rsidRDefault="00753D84" w:rsidP="002308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1BE318E5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731" w:type="dxa"/>
          </w:tcPr>
          <w:p w14:paraId="723ED970" w14:textId="77777777" w:rsidR="00753D84" w:rsidRPr="00D84EF3" w:rsidRDefault="00753D84" w:rsidP="00B74B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D84EF3">
              <w:rPr>
                <w:rFonts w:ascii="Times New Roman" w:hAnsi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14:paraId="70288C21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4D0B298C" w14:textId="77777777" w:rsidTr="0075377E">
        <w:tc>
          <w:tcPr>
            <w:tcW w:w="5778" w:type="dxa"/>
            <w:gridSpan w:val="4"/>
            <w:vMerge w:val="restart"/>
            <w:vAlign w:val="center"/>
          </w:tcPr>
          <w:p w14:paraId="0C3B909F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РАЗОМ ЗА НАПРЯМОМ ІІ: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6427E4A6" w14:textId="77777777" w:rsidR="00753D84" w:rsidRPr="00D84EF3" w:rsidRDefault="00753D84" w:rsidP="005E6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  <w:vAlign w:val="center"/>
          </w:tcPr>
          <w:p w14:paraId="697B99AE" w14:textId="77777777" w:rsidR="00753D84" w:rsidRPr="00D84EF3" w:rsidRDefault="00D6446D" w:rsidP="002308C0">
            <w:pPr>
              <w:spacing w:after="0" w:line="240" w:lineRule="auto"/>
              <w:ind w:left="-156" w:right="-126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8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31" w:type="dxa"/>
            <w:vAlign w:val="center"/>
          </w:tcPr>
          <w:p w14:paraId="45C39F32" w14:textId="77777777" w:rsidR="00753D84" w:rsidRPr="00D84EF3" w:rsidRDefault="00D6446D" w:rsidP="0074107F">
            <w:pPr>
              <w:spacing w:after="0" w:line="240" w:lineRule="auto"/>
              <w:ind w:left="-109" w:right="-99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16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  <w:vMerge w:val="restart"/>
          </w:tcPr>
          <w:p w14:paraId="7CBF2C15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23353BC5" w14:textId="77777777" w:rsidTr="0075377E">
        <w:tc>
          <w:tcPr>
            <w:tcW w:w="5778" w:type="dxa"/>
            <w:gridSpan w:val="4"/>
            <w:vMerge/>
          </w:tcPr>
          <w:p w14:paraId="4045CCE1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50D1B897" w14:textId="77777777" w:rsidR="00753D84" w:rsidRPr="00D84EF3" w:rsidRDefault="00753D84" w:rsidP="005E69C1">
            <w:pPr>
              <w:spacing w:after="0" w:line="240" w:lineRule="auto"/>
              <w:ind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14:paraId="18A3656E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31" w:type="dxa"/>
          </w:tcPr>
          <w:p w14:paraId="4F76E801" w14:textId="77777777" w:rsidR="00753D84" w:rsidRPr="00D84EF3" w:rsidRDefault="00753D84" w:rsidP="00B74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-</w:t>
            </w:r>
          </w:p>
        </w:tc>
        <w:tc>
          <w:tcPr>
            <w:tcW w:w="2342" w:type="dxa"/>
            <w:vMerge/>
          </w:tcPr>
          <w:p w14:paraId="1FAF4D4D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53D84" w:rsidRPr="00D84EF3" w14:paraId="1EF6F741" w14:textId="77777777" w:rsidTr="0075377E">
        <w:tc>
          <w:tcPr>
            <w:tcW w:w="5778" w:type="dxa"/>
            <w:gridSpan w:val="4"/>
            <w:vMerge w:val="restart"/>
          </w:tcPr>
          <w:p w14:paraId="4C42C244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8239268" w14:textId="77777777" w:rsidR="00753D84" w:rsidRPr="00D84EF3" w:rsidRDefault="00753D84" w:rsidP="002308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ПО ПРОГРАМІ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47B4623E" w14:textId="77777777" w:rsidR="00753D84" w:rsidRPr="00D84EF3" w:rsidRDefault="00753D84" w:rsidP="002308C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Районний бюджет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14:paraId="6E29C2C8" w14:textId="77777777" w:rsidR="00753D84" w:rsidRPr="00D84EF3" w:rsidRDefault="00B05212" w:rsidP="002308C0">
            <w:pPr>
              <w:spacing w:after="0" w:line="240" w:lineRule="auto"/>
              <w:ind w:left="-156" w:right="-14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100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1745" w:type="dxa"/>
            <w:gridSpan w:val="2"/>
            <w:vAlign w:val="center"/>
          </w:tcPr>
          <w:p w14:paraId="53225FD3" w14:textId="77777777" w:rsidR="00753D84" w:rsidRPr="00D84EF3" w:rsidRDefault="00D6446D" w:rsidP="002308C0">
            <w:pPr>
              <w:spacing w:after="0" w:line="240" w:lineRule="auto"/>
              <w:ind w:left="-156" w:right="-99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125</w:t>
            </w:r>
            <w:r w:rsidR="00753D84" w:rsidRPr="00D84EF3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,0</w:t>
            </w:r>
          </w:p>
        </w:tc>
        <w:tc>
          <w:tcPr>
            <w:tcW w:w="2342" w:type="dxa"/>
          </w:tcPr>
          <w:p w14:paraId="68C31484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uk-UA"/>
              </w:rPr>
            </w:pPr>
          </w:p>
        </w:tc>
      </w:tr>
      <w:tr w:rsidR="00753D84" w:rsidRPr="00D84EF3" w14:paraId="78FE4D21" w14:textId="77777777" w:rsidTr="0075377E">
        <w:tc>
          <w:tcPr>
            <w:tcW w:w="5778" w:type="dxa"/>
            <w:gridSpan w:val="4"/>
            <w:vMerge/>
          </w:tcPr>
          <w:p w14:paraId="0378304A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34E138C9" w14:textId="77777777" w:rsidR="00753D84" w:rsidRPr="00D84EF3" w:rsidRDefault="00753D84" w:rsidP="002308C0">
            <w:pPr>
              <w:spacing w:after="0" w:line="240" w:lineRule="auto"/>
              <w:ind w:left="-86" w:right="-6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Кошти небюджетних джерел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14:paraId="3F4C4FCF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45" w:type="dxa"/>
            <w:gridSpan w:val="2"/>
          </w:tcPr>
          <w:p w14:paraId="6D9E9B67" w14:textId="77777777" w:rsidR="00753D84" w:rsidRPr="00D84EF3" w:rsidRDefault="00753D84" w:rsidP="002308C0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4EF3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42" w:type="dxa"/>
          </w:tcPr>
          <w:p w14:paraId="78BCAB23" w14:textId="77777777" w:rsidR="00753D84" w:rsidRPr="00D84EF3" w:rsidRDefault="00753D84" w:rsidP="00230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4EE1EF16" w14:textId="77777777" w:rsidR="006017A1" w:rsidRDefault="006017A1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9E01D2" w14:textId="77777777" w:rsidR="00753D84" w:rsidRDefault="00753D84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EF3">
        <w:rPr>
          <w:rFonts w:ascii="Times New Roman" w:hAnsi="Times New Roman"/>
          <w:sz w:val="28"/>
          <w:szCs w:val="28"/>
          <w:lang w:val="uk-UA"/>
        </w:rPr>
        <w:t>* Примітка. Обсяги фінансування цієї програми можуть уточнюватися під час затвердження бюджетів на відповідні роки.</w:t>
      </w:r>
    </w:p>
    <w:p w14:paraId="3E86B55B" w14:textId="77777777" w:rsidR="006B4175" w:rsidRDefault="006B4175" w:rsidP="006017A1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50958A" w14:textId="63A7C06C" w:rsidR="006B4175" w:rsidRPr="00D84EF3" w:rsidRDefault="006B4175" w:rsidP="006B4175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</w:t>
      </w:r>
    </w:p>
    <w:sectPr w:rsidR="006B4175" w:rsidRPr="00D84EF3" w:rsidSect="006017A1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709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A3A2" w14:textId="77777777" w:rsidR="005664A8" w:rsidRDefault="005664A8" w:rsidP="00CA015F">
      <w:pPr>
        <w:spacing w:after="0" w:line="240" w:lineRule="auto"/>
      </w:pPr>
      <w:r>
        <w:separator/>
      </w:r>
    </w:p>
  </w:endnote>
  <w:endnote w:type="continuationSeparator" w:id="0">
    <w:p w14:paraId="60C41116" w14:textId="77777777" w:rsidR="005664A8" w:rsidRDefault="005664A8" w:rsidP="00CA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34621" w14:textId="77777777" w:rsidR="005664A8" w:rsidRDefault="005664A8" w:rsidP="00CA015F">
      <w:pPr>
        <w:spacing w:after="0" w:line="240" w:lineRule="auto"/>
      </w:pPr>
      <w:r>
        <w:separator/>
      </w:r>
    </w:p>
  </w:footnote>
  <w:footnote w:type="continuationSeparator" w:id="0">
    <w:p w14:paraId="5DC7074A" w14:textId="77777777" w:rsidR="005664A8" w:rsidRDefault="005664A8" w:rsidP="00CA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69224" w14:textId="77777777" w:rsidR="0082778F" w:rsidRDefault="0082778F">
    <w:pPr>
      <w:pStyle w:val="a9"/>
      <w:jc w:val="center"/>
    </w:pPr>
    <w:r w:rsidRPr="00CA015F">
      <w:rPr>
        <w:rFonts w:ascii="Times New Roman" w:hAnsi="Times New Roman"/>
        <w:sz w:val="28"/>
        <w:szCs w:val="28"/>
      </w:rPr>
      <w:fldChar w:fldCharType="begin"/>
    </w:r>
    <w:r w:rsidRPr="00CA015F">
      <w:rPr>
        <w:rFonts w:ascii="Times New Roman" w:hAnsi="Times New Roman"/>
        <w:sz w:val="28"/>
        <w:szCs w:val="28"/>
      </w:rPr>
      <w:instrText xml:space="preserve"> PAGE   \* MERGEFORMAT </w:instrText>
    </w:r>
    <w:r w:rsidRPr="00CA015F">
      <w:rPr>
        <w:rFonts w:ascii="Times New Roman" w:hAnsi="Times New Roman"/>
        <w:sz w:val="28"/>
        <w:szCs w:val="28"/>
      </w:rPr>
      <w:fldChar w:fldCharType="separate"/>
    </w:r>
    <w:r w:rsidR="00935277">
      <w:rPr>
        <w:rFonts w:ascii="Times New Roman" w:hAnsi="Times New Roman"/>
        <w:noProof/>
        <w:sz w:val="28"/>
        <w:szCs w:val="28"/>
      </w:rPr>
      <w:t>2</w:t>
    </w:r>
    <w:r w:rsidRPr="00CA015F">
      <w:rPr>
        <w:rFonts w:ascii="Times New Roman" w:hAnsi="Times New Roman"/>
        <w:sz w:val="28"/>
        <w:szCs w:val="28"/>
      </w:rPr>
      <w:fldChar w:fldCharType="end"/>
    </w:r>
  </w:p>
  <w:p w14:paraId="5CD13E93" w14:textId="77777777" w:rsidR="0082778F" w:rsidRDefault="008277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3779" w14:textId="77777777" w:rsidR="0082778F" w:rsidRDefault="008277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4AA2" w14:textId="77777777" w:rsidR="0082778F" w:rsidRPr="00594508" w:rsidRDefault="0082778F">
    <w:pPr>
      <w:pStyle w:val="a9"/>
      <w:jc w:val="center"/>
      <w:rPr>
        <w:rFonts w:ascii="Times New Roman" w:hAnsi="Times New Roman"/>
        <w:sz w:val="28"/>
        <w:szCs w:val="28"/>
      </w:rPr>
    </w:pPr>
    <w:r w:rsidRPr="00594508">
      <w:rPr>
        <w:rFonts w:ascii="Times New Roman" w:hAnsi="Times New Roman"/>
        <w:sz w:val="28"/>
        <w:szCs w:val="28"/>
      </w:rPr>
      <w:fldChar w:fldCharType="begin"/>
    </w:r>
    <w:r w:rsidRPr="00594508">
      <w:rPr>
        <w:rFonts w:ascii="Times New Roman" w:hAnsi="Times New Roman"/>
        <w:sz w:val="28"/>
        <w:szCs w:val="28"/>
      </w:rPr>
      <w:instrText xml:space="preserve"> PAGE </w:instrText>
    </w:r>
    <w:r w:rsidRPr="00594508">
      <w:rPr>
        <w:rFonts w:ascii="Times New Roman" w:hAnsi="Times New Roman"/>
        <w:sz w:val="28"/>
        <w:szCs w:val="28"/>
      </w:rPr>
      <w:fldChar w:fldCharType="separate"/>
    </w:r>
    <w:r w:rsidR="00935277">
      <w:rPr>
        <w:rFonts w:ascii="Times New Roman" w:hAnsi="Times New Roman"/>
        <w:noProof/>
        <w:sz w:val="28"/>
        <w:szCs w:val="28"/>
      </w:rPr>
      <w:t>16</w:t>
    </w:r>
    <w:r w:rsidRPr="00594508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61C1" w14:textId="77777777" w:rsidR="0082778F" w:rsidRDefault="008277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BCF37C0"/>
    <w:multiLevelType w:val="hybridMultilevel"/>
    <w:tmpl w:val="C46A939C"/>
    <w:lvl w:ilvl="0" w:tplc="CADCEE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745D35"/>
    <w:multiLevelType w:val="hybridMultilevel"/>
    <w:tmpl w:val="7CF424A0"/>
    <w:lvl w:ilvl="0" w:tplc="06B6F14C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0A2C09"/>
    <w:multiLevelType w:val="hybridMultilevel"/>
    <w:tmpl w:val="D3DA0AD2"/>
    <w:lvl w:ilvl="0" w:tplc="78108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6CF2CEC"/>
    <w:multiLevelType w:val="hybridMultilevel"/>
    <w:tmpl w:val="1E9A7832"/>
    <w:lvl w:ilvl="0" w:tplc="6FA20B4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7B822EC"/>
    <w:multiLevelType w:val="hybridMultilevel"/>
    <w:tmpl w:val="07D4B0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7B4A12"/>
    <w:multiLevelType w:val="hybridMultilevel"/>
    <w:tmpl w:val="DC566728"/>
    <w:lvl w:ilvl="0" w:tplc="079683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1AEB6C3A"/>
    <w:multiLevelType w:val="hybridMultilevel"/>
    <w:tmpl w:val="E97CBAE4"/>
    <w:lvl w:ilvl="0" w:tplc="EBD26804">
      <w:start w:val="2018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1C441840"/>
    <w:multiLevelType w:val="hybridMultilevel"/>
    <w:tmpl w:val="545CC614"/>
    <w:lvl w:ilvl="0" w:tplc="115426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3C12E2"/>
    <w:multiLevelType w:val="hybridMultilevel"/>
    <w:tmpl w:val="0C7EBC58"/>
    <w:lvl w:ilvl="0" w:tplc="9E5801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 w15:restartNumberingAfterBreak="0">
    <w:nsid w:val="2C99144E"/>
    <w:multiLevelType w:val="hybridMultilevel"/>
    <w:tmpl w:val="949A78BA"/>
    <w:lvl w:ilvl="0" w:tplc="023E4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10CBE"/>
    <w:multiLevelType w:val="hybridMultilevel"/>
    <w:tmpl w:val="98A2176A"/>
    <w:lvl w:ilvl="0" w:tplc="F5207E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711A75"/>
    <w:multiLevelType w:val="hybridMultilevel"/>
    <w:tmpl w:val="E692F8BE"/>
    <w:lvl w:ilvl="0" w:tplc="76C037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CA96F2A"/>
    <w:multiLevelType w:val="hybridMultilevel"/>
    <w:tmpl w:val="E1EEE9EE"/>
    <w:lvl w:ilvl="0" w:tplc="1D3A82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FD3725"/>
    <w:multiLevelType w:val="hybridMultilevel"/>
    <w:tmpl w:val="92ECF226"/>
    <w:lvl w:ilvl="0" w:tplc="83B0907C">
      <w:start w:val="1"/>
      <w:numFmt w:val="decimal"/>
      <w:lvlText w:val="%1."/>
      <w:lvlJc w:val="left"/>
      <w:pPr>
        <w:ind w:left="355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20" w15:restartNumberingAfterBreak="0">
    <w:nsid w:val="46E04ADA"/>
    <w:multiLevelType w:val="hybridMultilevel"/>
    <w:tmpl w:val="357429D0"/>
    <w:lvl w:ilvl="0" w:tplc="7BA4B0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253314"/>
    <w:multiLevelType w:val="hybridMultilevel"/>
    <w:tmpl w:val="8EEEE50C"/>
    <w:lvl w:ilvl="0" w:tplc="0422000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22" w15:restartNumberingAfterBreak="0">
    <w:nsid w:val="56291F65"/>
    <w:multiLevelType w:val="hybridMultilevel"/>
    <w:tmpl w:val="0DB08FC2"/>
    <w:lvl w:ilvl="0" w:tplc="26F4DF1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6B22255"/>
    <w:multiLevelType w:val="hybridMultilevel"/>
    <w:tmpl w:val="DCA65952"/>
    <w:lvl w:ilvl="0" w:tplc="6E40184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1BF1E9C"/>
    <w:multiLevelType w:val="hybridMultilevel"/>
    <w:tmpl w:val="6C9C36DA"/>
    <w:lvl w:ilvl="0" w:tplc="8B466B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78FD5760"/>
    <w:multiLevelType w:val="hybridMultilevel"/>
    <w:tmpl w:val="38DA5762"/>
    <w:lvl w:ilvl="0" w:tplc="B93853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592C5F"/>
    <w:multiLevelType w:val="hybridMultilevel"/>
    <w:tmpl w:val="1006151C"/>
    <w:lvl w:ilvl="0" w:tplc="54247F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9853840"/>
    <w:multiLevelType w:val="hybridMultilevel"/>
    <w:tmpl w:val="0D5849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A8074B"/>
    <w:multiLevelType w:val="hybridMultilevel"/>
    <w:tmpl w:val="887EB278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CE60C5"/>
    <w:multiLevelType w:val="hybridMultilevel"/>
    <w:tmpl w:val="2E583F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7815546">
    <w:abstractNumId w:val="0"/>
  </w:num>
  <w:num w:numId="2" w16cid:durableId="1419516715">
    <w:abstractNumId w:val="1"/>
  </w:num>
  <w:num w:numId="3" w16cid:durableId="229313283">
    <w:abstractNumId w:val="2"/>
  </w:num>
  <w:num w:numId="4" w16cid:durableId="1707171731">
    <w:abstractNumId w:val="3"/>
  </w:num>
  <w:num w:numId="5" w16cid:durableId="943001428">
    <w:abstractNumId w:val="4"/>
  </w:num>
  <w:num w:numId="6" w16cid:durableId="1004673352">
    <w:abstractNumId w:val="5"/>
  </w:num>
  <w:num w:numId="7" w16cid:durableId="1957710282">
    <w:abstractNumId w:val="12"/>
  </w:num>
  <w:num w:numId="8" w16cid:durableId="1792898116">
    <w:abstractNumId w:val="15"/>
  </w:num>
  <w:num w:numId="9" w16cid:durableId="1078819143">
    <w:abstractNumId w:val="25"/>
  </w:num>
  <w:num w:numId="10" w16cid:durableId="159127000">
    <w:abstractNumId w:val="28"/>
  </w:num>
  <w:num w:numId="11" w16cid:durableId="1239442586">
    <w:abstractNumId w:val="8"/>
  </w:num>
  <w:num w:numId="12" w16cid:durableId="203031673">
    <w:abstractNumId w:val="22"/>
  </w:num>
  <w:num w:numId="13" w16cid:durableId="937250753">
    <w:abstractNumId w:val="14"/>
  </w:num>
  <w:num w:numId="14" w16cid:durableId="1729182055">
    <w:abstractNumId w:val="20"/>
  </w:num>
  <w:num w:numId="15" w16cid:durableId="551116641">
    <w:abstractNumId w:val="7"/>
  </w:num>
  <w:num w:numId="16" w16cid:durableId="87585383">
    <w:abstractNumId w:val="17"/>
  </w:num>
  <w:num w:numId="17" w16cid:durableId="1806503033">
    <w:abstractNumId w:val="21"/>
  </w:num>
  <w:num w:numId="18" w16cid:durableId="83763564">
    <w:abstractNumId w:val="19"/>
  </w:num>
  <w:num w:numId="19" w16cid:durableId="1179469502">
    <w:abstractNumId w:val="10"/>
  </w:num>
  <w:num w:numId="20" w16cid:durableId="125003905">
    <w:abstractNumId w:val="9"/>
  </w:num>
  <w:num w:numId="21" w16cid:durableId="768082121">
    <w:abstractNumId w:val="23"/>
  </w:num>
  <w:num w:numId="22" w16cid:durableId="1856571864">
    <w:abstractNumId w:val="26"/>
  </w:num>
  <w:num w:numId="23" w16cid:durableId="1127316673">
    <w:abstractNumId w:val="13"/>
  </w:num>
  <w:num w:numId="24" w16cid:durableId="911235576">
    <w:abstractNumId w:val="18"/>
  </w:num>
  <w:num w:numId="25" w16cid:durableId="356086268">
    <w:abstractNumId w:val="11"/>
  </w:num>
  <w:num w:numId="26" w16cid:durableId="2001500260">
    <w:abstractNumId w:val="24"/>
  </w:num>
  <w:num w:numId="27" w16cid:durableId="1248539015">
    <w:abstractNumId w:val="29"/>
  </w:num>
  <w:num w:numId="28" w16cid:durableId="2081783654">
    <w:abstractNumId w:val="27"/>
  </w:num>
  <w:num w:numId="29" w16cid:durableId="376202249">
    <w:abstractNumId w:val="6"/>
  </w:num>
  <w:num w:numId="30" w16cid:durableId="29230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15F"/>
    <w:rsid w:val="0002569A"/>
    <w:rsid w:val="00034053"/>
    <w:rsid w:val="00066A69"/>
    <w:rsid w:val="000708AD"/>
    <w:rsid w:val="0008754A"/>
    <w:rsid w:val="0009776C"/>
    <w:rsid w:val="000C6717"/>
    <w:rsid w:val="000C70F8"/>
    <w:rsid w:val="000D793A"/>
    <w:rsid w:val="000F161C"/>
    <w:rsid w:val="0011055C"/>
    <w:rsid w:val="0012048B"/>
    <w:rsid w:val="00162A40"/>
    <w:rsid w:val="001B1904"/>
    <w:rsid w:val="00204C3C"/>
    <w:rsid w:val="0020782F"/>
    <w:rsid w:val="00220F3C"/>
    <w:rsid w:val="002308C0"/>
    <w:rsid w:val="00252321"/>
    <w:rsid w:val="00253185"/>
    <w:rsid w:val="002675A3"/>
    <w:rsid w:val="00275DD1"/>
    <w:rsid w:val="00282B0C"/>
    <w:rsid w:val="002A0E5F"/>
    <w:rsid w:val="002B0C63"/>
    <w:rsid w:val="002B1724"/>
    <w:rsid w:val="002C3992"/>
    <w:rsid w:val="002E65BE"/>
    <w:rsid w:val="002F108C"/>
    <w:rsid w:val="002F25C7"/>
    <w:rsid w:val="00304F20"/>
    <w:rsid w:val="0032368F"/>
    <w:rsid w:val="00334C2D"/>
    <w:rsid w:val="0033542D"/>
    <w:rsid w:val="00351076"/>
    <w:rsid w:val="00354093"/>
    <w:rsid w:val="00354647"/>
    <w:rsid w:val="00354EC0"/>
    <w:rsid w:val="003730BE"/>
    <w:rsid w:val="003A4BE3"/>
    <w:rsid w:val="003A54F8"/>
    <w:rsid w:val="003B1771"/>
    <w:rsid w:val="003C55EB"/>
    <w:rsid w:val="003C6788"/>
    <w:rsid w:val="003E0F1F"/>
    <w:rsid w:val="003E2D31"/>
    <w:rsid w:val="003E4D54"/>
    <w:rsid w:val="003F2FC7"/>
    <w:rsid w:val="003F35FE"/>
    <w:rsid w:val="003F5E6C"/>
    <w:rsid w:val="00424F4A"/>
    <w:rsid w:val="00435411"/>
    <w:rsid w:val="00440997"/>
    <w:rsid w:val="0046311C"/>
    <w:rsid w:val="0047335B"/>
    <w:rsid w:val="00473A3D"/>
    <w:rsid w:val="004752FC"/>
    <w:rsid w:val="0047553C"/>
    <w:rsid w:val="004A24A5"/>
    <w:rsid w:val="004B2941"/>
    <w:rsid w:val="004C362F"/>
    <w:rsid w:val="004C6AD8"/>
    <w:rsid w:val="004D6AE2"/>
    <w:rsid w:val="00504BC9"/>
    <w:rsid w:val="0055464E"/>
    <w:rsid w:val="005664A8"/>
    <w:rsid w:val="00570908"/>
    <w:rsid w:val="00572EB7"/>
    <w:rsid w:val="00583EE2"/>
    <w:rsid w:val="005944C7"/>
    <w:rsid w:val="00594508"/>
    <w:rsid w:val="005B3343"/>
    <w:rsid w:val="005C2DBE"/>
    <w:rsid w:val="005C35BB"/>
    <w:rsid w:val="005E4D3F"/>
    <w:rsid w:val="005E69C1"/>
    <w:rsid w:val="006017A1"/>
    <w:rsid w:val="00610D90"/>
    <w:rsid w:val="00623A3F"/>
    <w:rsid w:val="006315A2"/>
    <w:rsid w:val="00632556"/>
    <w:rsid w:val="0064386B"/>
    <w:rsid w:val="00662159"/>
    <w:rsid w:val="0069796C"/>
    <w:rsid w:val="006B4175"/>
    <w:rsid w:val="006B7B26"/>
    <w:rsid w:val="006C548F"/>
    <w:rsid w:val="006C726F"/>
    <w:rsid w:val="006E1F8D"/>
    <w:rsid w:val="006F42A5"/>
    <w:rsid w:val="00701AE8"/>
    <w:rsid w:val="00707310"/>
    <w:rsid w:val="00707623"/>
    <w:rsid w:val="00721AAC"/>
    <w:rsid w:val="00731F9D"/>
    <w:rsid w:val="0074107F"/>
    <w:rsid w:val="0075377E"/>
    <w:rsid w:val="00753D84"/>
    <w:rsid w:val="00784619"/>
    <w:rsid w:val="00790E0C"/>
    <w:rsid w:val="007A679B"/>
    <w:rsid w:val="007D0F29"/>
    <w:rsid w:val="00814738"/>
    <w:rsid w:val="008176AD"/>
    <w:rsid w:val="00824D83"/>
    <w:rsid w:val="0082778F"/>
    <w:rsid w:val="00846091"/>
    <w:rsid w:val="008460EA"/>
    <w:rsid w:val="00871D34"/>
    <w:rsid w:val="0088083F"/>
    <w:rsid w:val="00883248"/>
    <w:rsid w:val="008960DC"/>
    <w:rsid w:val="008A0FE4"/>
    <w:rsid w:val="008A37CD"/>
    <w:rsid w:val="008A7B01"/>
    <w:rsid w:val="008C7507"/>
    <w:rsid w:val="008D5A8E"/>
    <w:rsid w:val="008D7E76"/>
    <w:rsid w:val="008E236F"/>
    <w:rsid w:val="008E5A35"/>
    <w:rsid w:val="00900F91"/>
    <w:rsid w:val="00914D48"/>
    <w:rsid w:val="00935277"/>
    <w:rsid w:val="009542BB"/>
    <w:rsid w:val="009753C4"/>
    <w:rsid w:val="009A2506"/>
    <w:rsid w:val="009A6623"/>
    <w:rsid w:val="009D1878"/>
    <w:rsid w:val="009E70A9"/>
    <w:rsid w:val="009F2C74"/>
    <w:rsid w:val="00A12A55"/>
    <w:rsid w:val="00A34BF8"/>
    <w:rsid w:val="00A420C8"/>
    <w:rsid w:val="00A44202"/>
    <w:rsid w:val="00A56727"/>
    <w:rsid w:val="00A82CF1"/>
    <w:rsid w:val="00A83D30"/>
    <w:rsid w:val="00A85E2C"/>
    <w:rsid w:val="00A9607D"/>
    <w:rsid w:val="00AC2506"/>
    <w:rsid w:val="00AC492B"/>
    <w:rsid w:val="00AC5652"/>
    <w:rsid w:val="00AD7A7E"/>
    <w:rsid w:val="00AD7A99"/>
    <w:rsid w:val="00AE3C01"/>
    <w:rsid w:val="00AF0555"/>
    <w:rsid w:val="00B05212"/>
    <w:rsid w:val="00B066FE"/>
    <w:rsid w:val="00B17365"/>
    <w:rsid w:val="00B36EC7"/>
    <w:rsid w:val="00B71B6D"/>
    <w:rsid w:val="00B74B3B"/>
    <w:rsid w:val="00B845AA"/>
    <w:rsid w:val="00B868D4"/>
    <w:rsid w:val="00B912EA"/>
    <w:rsid w:val="00B92371"/>
    <w:rsid w:val="00BA5FCF"/>
    <w:rsid w:val="00BA7089"/>
    <w:rsid w:val="00BD2029"/>
    <w:rsid w:val="00BD41A5"/>
    <w:rsid w:val="00BE1923"/>
    <w:rsid w:val="00C35E96"/>
    <w:rsid w:val="00C54937"/>
    <w:rsid w:val="00C714D0"/>
    <w:rsid w:val="00C7787A"/>
    <w:rsid w:val="00C969E7"/>
    <w:rsid w:val="00CA015F"/>
    <w:rsid w:val="00CA5763"/>
    <w:rsid w:val="00CD4804"/>
    <w:rsid w:val="00CF0ACB"/>
    <w:rsid w:val="00CF7487"/>
    <w:rsid w:val="00D052CF"/>
    <w:rsid w:val="00D0715B"/>
    <w:rsid w:val="00D11C58"/>
    <w:rsid w:val="00D270B3"/>
    <w:rsid w:val="00D360ED"/>
    <w:rsid w:val="00D40A23"/>
    <w:rsid w:val="00D455BA"/>
    <w:rsid w:val="00D476EC"/>
    <w:rsid w:val="00D52F62"/>
    <w:rsid w:val="00D6006C"/>
    <w:rsid w:val="00D6446D"/>
    <w:rsid w:val="00D84EF3"/>
    <w:rsid w:val="00DB6F58"/>
    <w:rsid w:val="00DC1C09"/>
    <w:rsid w:val="00DD32FD"/>
    <w:rsid w:val="00E2338E"/>
    <w:rsid w:val="00E3331D"/>
    <w:rsid w:val="00E33431"/>
    <w:rsid w:val="00E76944"/>
    <w:rsid w:val="00E80FFC"/>
    <w:rsid w:val="00E84406"/>
    <w:rsid w:val="00E966F3"/>
    <w:rsid w:val="00EE09D1"/>
    <w:rsid w:val="00EE5018"/>
    <w:rsid w:val="00F0384E"/>
    <w:rsid w:val="00F05A43"/>
    <w:rsid w:val="00F2471F"/>
    <w:rsid w:val="00F3691B"/>
    <w:rsid w:val="00F36A6D"/>
    <w:rsid w:val="00F42788"/>
    <w:rsid w:val="00F43C5B"/>
    <w:rsid w:val="00F64A17"/>
    <w:rsid w:val="00FB1A71"/>
    <w:rsid w:val="00FB3B6F"/>
    <w:rsid w:val="00FC2841"/>
    <w:rsid w:val="00FD1D97"/>
    <w:rsid w:val="00FD7E51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18C49"/>
  <w15:docId w15:val="{A260727A-4552-42A1-9394-AD03E277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B01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308C0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2308C0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ascii="Times New Roman" w:hAnsi="Times New Roman"/>
      <w:b/>
      <w:bCs/>
      <w:sz w:val="27"/>
      <w:szCs w:val="27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2308C0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08C0"/>
    <w:rPr>
      <w:rFonts w:ascii="Cambria" w:hAnsi="Cambria" w:cs="Cambria"/>
      <w:b/>
      <w:bCs/>
      <w:kern w:val="1"/>
      <w:sz w:val="32"/>
      <w:szCs w:val="32"/>
      <w:lang w:val="ru-RU" w:eastAsia="zh-CN"/>
    </w:rPr>
  </w:style>
  <w:style w:type="character" w:customStyle="1" w:styleId="30">
    <w:name w:val="Заголовок 3 Знак"/>
    <w:link w:val="3"/>
    <w:uiPriority w:val="99"/>
    <w:locked/>
    <w:rsid w:val="002308C0"/>
    <w:rPr>
      <w:rFonts w:ascii="Times New Roman" w:hAnsi="Times New Roman" w:cs="Times New Roman"/>
      <w:b/>
      <w:bCs/>
      <w:sz w:val="27"/>
      <w:szCs w:val="27"/>
      <w:lang w:val="ru-RU" w:eastAsia="zh-CN"/>
    </w:rPr>
  </w:style>
  <w:style w:type="character" w:customStyle="1" w:styleId="50">
    <w:name w:val="Заголовок 5 Знак"/>
    <w:link w:val="5"/>
    <w:uiPriority w:val="99"/>
    <w:locked/>
    <w:rsid w:val="002308C0"/>
    <w:rPr>
      <w:rFonts w:ascii="Times New Roman" w:hAnsi="Times New Roman" w:cs="Times New Roman"/>
      <w:b/>
      <w:bCs/>
      <w:i/>
      <w:iCs/>
      <w:sz w:val="26"/>
      <w:szCs w:val="26"/>
      <w:lang w:val="ru-RU" w:eastAsia="zh-CN"/>
    </w:rPr>
  </w:style>
  <w:style w:type="paragraph" w:styleId="a0">
    <w:name w:val="Body Text"/>
    <w:basedOn w:val="a"/>
    <w:link w:val="a4"/>
    <w:uiPriority w:val="99"/>
    <w:rsid w:val="00CA015F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Основний текст Знак"/>
    <w:link w:val="a0"/>
    <w:uiPriority w:val="99"/>
    <w:locked/>
    <w:rsid w:val="00CA015F"/>
    <w:rPr>
      <w:rFonts w:ascii="Times New Roman" w:hAnsi="Times New Roman" w:cs="Times New Roman"/>
      <w:sz w:val="20"/>
      <w:szCs w:val="20"/>
      <w:lang w:val="ru-RU" w:eastAsia="zh-CN"/>
    </w:rPr>
  </w:style>
  <w:style w:type="paragraph" w:styleId="HTML">
    <w:name w:val="HTML Preformatted"/>
    <w:basedOn w:val="a"/>
    <w:link w:val="HTML0"/>
    <w:uiPriority w:val="99"/>
    <w:rsid w:val="00C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ий HTML Знак"/>
    <w:link w:val="HTML"/>
    <w:uiPriority w:val="99"/>
    <w:locked/>
    <w:rsid w:val="00CA015F"/>
    <w:rPr>
      <w:rFonts w:ascii="Courier New" w:hAnsi="Courier New" w:cs="Times New Roman"/>
      <w:sz w:val="20"/>
      <w:lang w:val="ru-RU" w:eastAsia="zh-CN"/>
    </w:rPr>
  </w:style>
  <w:style w:type="character" w:customStyle="1" w:styleId="HTML1">
    <w:name w:val="Стандартный HTML Знак"/>
    <w:uiPriority w:val="99"/>
    <w:rsid w:val="00CA015F"/>
    <w:rPr>
      <w:rFonts w:ascii="Consolas" w:hAnsi="Consolas" w:cs="Consolas"/>
      <w:sz w:val="20"/>
      <w:szCs w:val="20"/>
    </w:rPr>
  </w:style>
  <w:style w:type="paragraph" w:customStyle="1" w:styleId="11">
    <w:name w:val="Абзац списка1"/>
    <w:basedOn w:val="a"/>
    <w:uiPriority w:val="99"/>
    <w:rsid w:val="00CA015F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Style2">
    <w:name w:val="Style2"/>
    <w:basedOn w:val="a"/>
    <w:uiPriority w:val="99"/>
    <w:rsid w:val="00CA015F"/>
    <w:pPr>
      <w:widowControl w:val="0"/>
      <w:autoSpaceDE w:val="0"/>
      <w:autoSpaceDN w:val="0"/>
      <w:adjustRightInd w:val="0"/>
      <w:spacing w:after="0" w:line="415" w:lineRule="exact"/>
      <w:jc w:val="center"/>
    </w:pPr>
    <w:rPr>
      <w:sz w:val="24"/>
      <w:szCs w:val="24"/>
    </w:rPr>
  </w:style>
  <w:style w:type="paragraph" w:customStyle="1" w:styleId="rvps2">
    <w:name w:val="rvps2"/>
    <w:basedOn w:val="a"/>
    <w:uiPriority w:val="99"/>
    <w:rsid w:val="00CA01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1">
    <w:name w:val="rvts11"/>
    <w:uiPriority w:val="99"/>
    <w:rsid w:val="00CA015F"/>
    <w:rPr>
      <w:rFonts w:cs="Times New Roman"/>
    </w:rPr>
  </w:style>
  <w:style w:type="paragraph" w:styleId="a5">
    <w:name w:val="No Spacing"/>
    <w:link w:val="a6"/>
    <w:uiPriority w:val="99"/>
    <w:qFormat/>
    <w:rsid w:val="00CA015F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99"/>
    <w:locked/>
    <w:rsid w:val="00CA015F"/>
    <w:rPr>
      <w:rFonts w:cs="Times New Roman"/>
      <w:sz w:val="22"/>
      <w:szCs w:val="22"/>
      <w:lang w:val="ru-RU" w:eastAsia="ru-RU" w:bidi="ar-SA"/>
    </w:rPr>
  </w:style>
  <w:style w:type="character" w:customStyle="1" w:styleId="FontStyle20">
    <w:name w:val="Font Style20"/>
    <w:uiPriority w:val="99"/>
    <w:rsid w:val="00CA015F"/>
    <w:rPr>
      <w:rFonts w:ascii="Times New Roman" w:hAnsi="Times New Roman"/>
      <w:b/>
      <w:sz w:val="34"/>
    </w:rPr>
  </w:style>
  <w:style w:type="character" w:customStyle="1" w:styleId="fontstyle25">
    <w:name w:val="fontstyle25"/>
    <w:uiPriority w:val="99"/>
    <w:rsid w:val="00CA015F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A015F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a8">
    <w:name w:val="Назва Знак"/>
    <w:link w:val="a7"/>
    <w:uiPriority w:val="99"/>
    <w:locked/>
    <w:rsid w:val="00CA015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9">
    <w:name w:val="header"/>
    <w:basedOn w:val="a"/>
    <w:link w:val="aa"/>
    <w:uiPriority w:val="99"/>
    <w:rsid w:val="00CA01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locked/>
    <w:rsid w:val="00CA015F"/>
    <w:rPr>
      <w:rFonts w:cs="Times New Roman"/>
    </w:rPr>
  </w:style>
  <w:style w:type="paragraph" w:styleId="ab">
    <w:name w:val="footer"/>
    <w:basedOn w:val="a"/>
    <w:link w:val="ac"/>
    <w:uiPriority w:val="99"/>
    <w:rsid w:val="00CA01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link w:val="ab"/>
    <w:uiPriority w:val="99"/>
    <w:locked/>
    <w:rsid w:val="00CA015F"/>
    <w:rPr>
      <w:rFonts w:cs="Times New Roman"/>
    </w:rPr>
  </w:style>
  <w:style w:type="character" w:customStyle="1" w:styleId="WW8Num1z0">
    <w:name w:val="WW8Num1z0"/>
    <w:uiPriority w:val="99"/>
    <w:rsid w:val="002308C0"/>
  </w:style>
  <w:style w:type="character" w:customStyle="1" w:styleId="WW8Num1z1">
    <w:name w:val="WW8Num1z1"/>
    <w:uiPriority w:val="99"/>
    <w:rsid w:val="002308C0"/>
  </w:style>
  <w:style w:type="character" w:customStyle="1" w:styleId="WW8Num1z2">
    <w:name w:val="WW8Num1z2"/>
    <w:uiPriority w:val="99"/>
    <w:rsid w:val="002308C0"/>
  </w:style>
  <w:style w:type="character" w:customStyle="1" w:styleId="WW8Num1z3">
    <w:name w:val="WW8Num1z3"/>
    <w:uiPriority w:val="99"/>
    <w:rsid w:val="002308C0"/>
  </w:style>
  <w:style w:type="character" w:customStyle="1" w:styleId="WW8Num1z4">
    <w:name w:val="WW8Num1z4"/>
    <w:uiPriority w:val="99"/>
    <w:rsid w:val="002308C0"/>
  </w:style>
  <w:style w:type="character" w:customStyle="1" w:styleId="WW8Num1z5">
    <w:name w:val="WW8Num1z5"/>
    <w:uiPriority w:val="99"/>
    <w:rsid w:val="002308C0"/>
  </w:style>
  <w:style w:type="character" w:customStyle="1" w:styleId="WW8Num1z6">
    <w:name w:val="WW8Num1z6"/>
    <w:uiPriority w:val="99"/>
    <w:rsid w:val="002308C0"/>
  </w:style>
  <w:style w:type="character" w:customStyle="1" w:styleId="WW8Num1z7">
    <w:name w:val="WW8Num1z7"/>
    <w:uiPriority w:val="99"/>
    <w:rsid w:val="002308C0"/>
  </w:style>
  <w:style w:type="character" w:customStyle="1" w:styleId="WW8Num1z8">
    <w:name w:val="WW8Num1z8"/>
    <w:uiPriority w:val="99"/>
    <w:rsid w:val="002308C0"/>
  </w:style>
  <w:style w:type="character" w:customStyle="1" w:styleId="WW8Num2z0">
    <w:name w:val="WW8Num2z0"/>
    <w:uiPriority w:val="99"/>
    <w:rsid w:val="002308C0"/>
  </w:style>
  <w:style w:type="character" w:customStyle="1" w:styleId="WW8Num2z1">
    <w:name w:val="WW8Num2z1"/>
    <w:uiPriority w:val="99"/>
    <w:rsid w:val="002308C0"/>
  </w:style>
  <w:style w:type="character" w:customStyle="1" w:styleId="WW8Num2z2">
    <w:name w:val="WW8Num2z2"/>
    <w:uiPriority w:val="99"/>
    <w:rsid w:val="002308C0"/>
  </w:style>
  <w:style w:type="character" w:customStyle="1" w:styleId="WW8Num2z3">
    <w:name w:val="WW8Num2z3"/>
    <w:uiPriority w:val="99"/>
    <w:rsid w:val="002308C0"/>
  </w:style>
  <w:style w:type="character" w:customStyle="1" w:styleId="WW8Num2z4">
    <w:name w:val="WW8Num2z4"/>
    <w:uiPriority w:val="99"/>
    <w:rsid w:val="002308C0"/>
  </w:style>
  <w:style w:type="character" w:customStyle="1" w:styleId="WW8Num2z5">
    <w:name w:val="WW8Num2z5"/>
    <w:uiPriority w:val="99"/>
    <w:rsid w:val="002308C0"/>
  </w:style>
  <w:style w:type="character" w:customStyle="1" w:styleId="WW8Num2z6">
    <w:name w:val="WW8Num2z6"/>
    <w:uiPriority w:val="99"/>
    <w:rsid w:val="002308C0"/>
  </w:style>
  <w:style w:type="character" w:customStyle="1" w:styleId="WW8Num2z7">
    <w:name w:val="WW8Num2z7"/>
    <w:uiPriority w:val="99"/>
    <w:rsid w:val="002308C0"/>
  </w:style>
  <w:style w:type="character" w:customStyle="1" w:styleId="WW8Num2z8">
    <w:name w:val="WW8Num2z8"/>
    <w:uiPriority w:val="99"/>
    <w:rsid w:val="002308C0"/>
  </w:style>
  <w:style w:type="character" w:customStyle="1" w:styleId="WW8Num3z0">
    <w:name w:val="WW8Num3z0"/>
    <w:uiPriority w:val="99"/>
    <w:rsid w:val="002308C0"/>
    <w:rPr>
      <w:rFonts w:ascii="Times New Roman" w:hAnsi="Times New Roman"/>
      <w:spacing w:val="-4"/>
      <w:sz w:val="28"/>
      <w:lang w:val="uk-UA"/>
    </w:rPr>
  </w:style>
  <w:style w:type="character" w:customStyle="1" w:styleId="WW8Num4z0">
    <w:name w:val="WW8Num4z0"/>
    <w:uiPriority w:val="99"/>
    <w:rsid w:val="002308C0"/>
    <w:rPr>
      <w:color w:val="000000"/>
    </w:rPr>
  </w:style>
  <w:style w:type="character" w:customStyle="1" w:styleId="WW8Num5z0">
    <w:name w:val="WW8Num5z0"/>
    <w:uiPriority w:val="99"/>
    <w:rsid w:val="002308C0"/>
    <w:rPr>
      <w:rFonts w:ascii="Times New Roman" w:hAnsi="Times New Roman"/>
      <w:sz w:val="28"/>
      <w:lang w:val="uk-UA"/>
    </w:rPr>
  </w:style>
  <w:style w:type="character" w:customStyle="1" w:styleId="WW8Num6z0">
    <w:name w:val="WW8Num6z0"/>
    <w:uiPriority w:val="99"/>
    <w:rsid w:val="002308C0"/>
  </w:style>
  <w:style w:type="character" w:customStyle="1" w:styleId="2">
    <w:name w:val="Основной шрифт абзаца2"/>
    <w:uiPriority w:val="99"/>
    <w:rsid w:val="002308C0"/>
  </w:style>
  <w:style w:type="character" w:customStyle="1" w:styleId="WW8Num3z1">
    <w:name w:val="WW8Num3z1"/>
    <w:uiPriority w:val="99"/>
    <w:rsid w:val="002308C0"/>
  </w:style>
  <w:style w:type="character" w:customStyle="1" w:styleId="WW8Num3z2">
    <w:name w:val="WW8Num3z2"/>
    <w:uiPriority w:val="99"/>
    <w:rsid w:val="002308C0"/>
  </w:style>
  <w:style w:type="character" w:customStyle="1" w:styleId="WW8Num3z3">
    <w:name w:val="WW8Num3z3"/>
    <w:uiPriority w:val="99"/>
    <w:rsid w:val="002308C0"/>
  </w:style>
  <w:style w:type="character" w:customStyle="1" w:styleId="WW8Num3z4">
    <w:name w:val="WW8Num3z4"/>
    <w:uiPriority w:val="99"/>
    <w:rsid w:val="002308C0"/>
  </w:style>
  <w:style w:type="character" w:customStyle="1" w:styleId="WW8Num3z5">
    <w:name w:val="WW8Num3z5"/>
    <w:uiPriority w:val="99"/>
    <w:rsid w:val="002308C0"/>
  </w:style>
  <w:style w:type="character" w:customStyle="1" w:styleId="WW8Num3z6">
    <w:name w:val="WW8Num3z6"/>
    <w:uiPriority w:val="99"/>
    <w:rsid w:val="002308C0"/>
  </w:style>
  <w:style w:type="character" w:customStyle="1" w:styleId="WW8Num3z7">
    <w:name w:val="WW8Num3z7"/>
    <w:uiPriority w:val="99"/>
    <w:rsid w:val="002308C0"/>
  </w:style>
  <w:style w:type="character" w:customStyle="1" w:styleId="WW8Num3z8">
    <w:name w:val="WW8Num3z8"/>
    <w:uiPriority w:val="99"/>
    <w:rsid w:val="002308C0"/>
  </w:style>
  <w:style w:type="character" w:customStyle="1" w:styleId="WW8Num4z1">
    <w:name w:val="WW8Num4z1"/>
    <w:uiPriority w:val="99"/>
    <w:rsid w:val="002308C0"/>
  </w:style>
  <w:style w:type="character" w:customStyle="1" w:styleId="WW8Num4z2">
    <w:name w:val="WW8Num4z2"/>
    <w:uiPriority w:val="99"/>
    <w:rsid w:val="002308C0"/>
  </w:style>
  <w:style w:type="character" w:customStyle="1" w:styleId="WW8Num4z3">
    <w:name w:val="WW8Num4z3"/>
    <w:uiPriority w:val="99"/>
    <w:rsid w:val="002308C0"/>
  </w:style>
  <w:style w:type="character" w:customStyle="1" w:styleId="WW8Num4z4">
    <w:name w:val="WW8Num4z4"/>
    <w:uiPriority w:val="99"/>
    <w:rsid w:val="002308C0"/>
  </w:style>
  <w:style w:type="character" w:customStyle="1" w:styleId="WW8Num4z5">
    <w:name w:val="WW8Num4z5"/>
    <w:uiPriority w:val="99"/>
    <w:rsid w:val="002308C0"/>
  </w:style>
  <w:style w:type="character" w:customStyle="1" w:styleId="WW8Num4z6">
    <w:name w:val="WW8Num4z6"/>
    <w:uiPriority w:val="99"/>
    <w:rsid w:val="002308C0"/>
  </w:style>
  <w:style w:type="character" w:customStyle="1" w:styleId="WW8Num4z7">
    <w:name w:val="WW8Num4z7"/>
    <w:uiPriority w:val="99"/>
    <w:rsid w:val="002308C0"/>
  </w:style>
  <w:style w:type="character" w:customStyle="1" w:styleId="WW8Num4z8">
    <w:name w:val="WW8Num4z8"/>
    <w:uiPriority w:val="99"/>
    <w:rsid w:val="002308C0"/>
  </w:style>
  <w:style w:type="character" w:customStyle="1" w:styleId="WW8Num5z1">
    <w:name w:val="WW8Num5z1"/>
    <w:uiPriority w:val="99"/>
    <w:rsid w:val="002308C0"/>
  </w:style>
  <w:style w:type="character" w:customStyle="1" w:styleId="WW8Num5z2">
    <w:name w:val="WW8Num5z2"/>
    <w:uiPriority w:val="99"/>
    <w:rsid w:val="002308C0"/>
  </w:style>
  <w:style w:type="character" w:customStyle="1" w:styleId="WW8Num5z3">
    <w:name w:val="WW8Num5z3"/>
    <w:uiPriority w:val="99"/>
    <w:rsid w:val="002308C0"/>
  </w:style>
  <w:style w:type="character" w:customStyle="1" w:styleId="WW8Num5z4">
    <w:name w:val="WW8Num5z4"/>
    <w:uiPriority w:val="99"/>
    <w:rsid w:val="002308C0"/>
  </w:style>
  <w:style w:type="character" w:customStyle="1" w:styleId="WW8Num5z5">
    <w:name w:val="WW8Num5z5"/>
    <w:uiPriority w:val="99"/>
    <w:rsid w:val="002308C0"/>
  </w:style>
  <w:style w:type="character" w:customStyle="1" w:styleId="WW8Num5z6">
    <w:name w:val="WW8Num5z6"/>
    <w:uiPriority w:val="99"/>
    <w:rsid w:val="002308C0"/>
  </w:style>
  <w:style w:type="character" w:customStyle="1" w:styleId="WW8Num5z7">
    <w:name w:val="WW8Num5z7"/>
    <w:uiPriority w:val="99"/>
    <w:rsid w:val="002308C0"/>
  </w:style>
  <w:style w:type="character" w:customStyle="1" w:styleId="WW8Num5z8">
    <w:name w:val="WW8Num5z8"/>
    <w:uiPriority w:val="99"/>
    <w:rsid w:val="002308C0"/>
  </w:style>
  <w:style w:type="character" w:customStyle="1" w:styleId="WW8Num6z1">
    <w:name w:val="WW8Num6z1"/>
    <w:uiPriority w:val="99"/>
    <w:rsid w:val="002308C0"/>
  </w:style>
  <w:style w:type="character" w:customStyle="1" w:styleId="WW8Num6z2">
    <w:name w:val="WW8Num6z2"/>
    <w:uiPriority w:val="99"/>
    <w:rsid w:val="002308C0"/>
  </w:style>
  <w:style w:type="character" w:customStyle="1" w:styleId="WW8Num6z3">
    <w:name w:val="WW8Num6z3"/>
    <w:uiPriority w:val="99"/>
    <w:rsid w:val="002308C0"/>
  </w:style>
  <w:style w:type="character" w:customStyle="1" w:styleId="WW8Num6z4">
    <w:name w:val="WW8Num6z4"/>
    <w:uiPriority w:val="99"/>
    <w:rsid w:val="002308C0"/>
  </w:style>
  <w:style w:type="character" w:customStyle="1" w:styleId="WW8Num6z5">
    <w:name w:val="WW8Num6z5"/>
    <w:uiPriority w:val="99"/>
    <w:rsid w:val="002308C0"/>
  </w:style>
  <w:style w:type="character" w:customStyle="1" w:styleId="WW8Num6z6">
    <w:name w:val="WW8Num6z6"/>
    <w:uiPriority w:val="99"/>
    <w:rsid w:val="002308C0"/>
  </w:style>
  <w:style w:type="character" w:customStyle="1" w:styleId="WW8Num6z7">
    <w:name w:val="WW8Num6z7"/>
    <w:uiPriority w:val="99"/>
    <w:rsid w:val="002308C0"/>
  </w:style>
  <w:style w:type="character" w:customStyle="1" w:styleId="WW8Num6z8">
    <w:name w:val="WW8Num6z8"/>
    <w:uiPriority w:val="99"/>
    <w:rsid w:val="002308C0"/>
  </w:style>
  <w:style w:type="character" w:customStyle="1" w:styleId="WW8Num7z0">
    <w:name w:val="WW8Num7z0"/>
    <w:uiPriority w:val="99"/>
    <w:rsid w:val="002308C0"/>
    <w:rPr>
      <w:rFonts w:ascii="Times New Roman" w:hAnsi="Times New Roman"/>
    </w:rPr>
  </w:style>
  <w:style w:type="character" w:customStyle="1" w:styleId="WW8Num7z1">
    <w:name w:val="WW8Num7z1"/>
    <w:uiPriority w:val="99"/>
    <w:rsid w:val="002308C0"/>
    <w:rPr>
      <w:rFonts w:ascii="Courier New" w:hAnsi="Courier New"/>
    </w:rPr>
  </w:style>
  <w:style w:type="character" w:customStyle="1" w:styleId="WW8Num7z2">
    <w:name w:val="WW8Num7z2"/>
    <w:uiPriority w:val="99"/>
    <w:rsid w:val="002308C0"/>
    <w:rPr>
      <w:rFonts w:ascii="Wingdings" w:hAnsi="Wingdings"/>
    </w:rPr>
  </w:style>
  <w:style w:type="character" w:customStyle="1" w:styleId="WW8Num7z3">
    <w:name w:val="WW8Num7z3"/>
    <w:uiPriority w:val="99"/>
    <w:rsid w:val="002308C0"/>
    <w:rPr>
      <w:rFonts w:ascii="Symbol" w:hAnsi="Symbol"/>
    </w:rPr>
  </w:style>
  <w:style w:type="character" w:customStyle="1" w:styleId="WW8Num8z0">
    <w:name w:val="WW8Num8z0"/>
    <w:uiPriority w:val="99"/>
    <w:rsid w:val="002308C0"/>
  </w:style>
  <w:style w:type="character" w:customStyle="1" w:styleId="WW8Num8z1">
    <w:name w:val="WW8Num8z1"/>
    <w:uiPriority w:val="99"/>
    <w:rsid w:val="002308C0"/>
  </w:style>
  <w:style w:type="character" w:customStyle="1" w:styleId="WW8Num8z2">
    <w:name w:val="WW8Num8z2"/>
    <w:uiPriority w:val="99"/>
    <w:rsid w:val="002308C0"/>
  </w:style>
  <w:style w:type="character" w:customStyle="1" w:styleId="WW8Num8z3">
    <w:name w:val="WW8Num8z3"/>
    <w:uiPriority w:val="99"/>
    <w:rsid w:val="002308C0"/>
  </w:style>
  <w:style w:type="character" w:customStyle="1" w:styleId="WW8Num8z4">
    <w:name w:val="WW8Num8z4"/>
    <w:uiPriority w:val="99"/>
    <w:rsid w:val="002308C0"/>
  </w:style>
  <w:style w:type="character" w:customStyle="1" w:styleId="WW8Num8z5">
    <w:name w:val="WW8Num8z5"/>
    <w:uiPriority w:val="99"/>
    <w:rsid w:val="002308C0"/>
  </w:style>
  <w:style w:type="character" w:customStyle="1" w:styleId="WW8Num8z6">
    <w:name w:val="WW8Num8z6"/>
    <w:uiPriority w:val="99"/>
    <w:rsid w:val="002308C0"/>
  </w:style>
  <w:style w:type="character" w:customStyle="1" w:styleId="WW8Num8z7">
    <w:name w:val="WW8Num8z7"/>
    <w:uiPriority w:val="99"/>
    <w:rsid w:val="002308C0"/>
  </w:style>
  <w:style w:type="character" w:customStyle="1" w:styleId="WW8Num8z8">
    <w:name w:val="WW8Num8z8"/>
    <w:uiPriority w:val="99"/>
    <w:rsid w:val="002308C0"/>
  </w:style>
  <w:style w:type="character" w:customStyle="1" w:styleId="WW8Num9z0">
    <w:name w:val="WW8Num9z0"/>
    <w:uiPriority w:val="99"/>
    <w:rsid w:val="002308C0"/>
  </w:style>
  <w:style w:type="character" w:customStyle="1" w:styleId="WW8Num9z1">
    <w:name w:val="WW8Num9z1"/>
    <w:uiPriority w:val="99"/>
    <w:rsid w:val="002308C0"/>
  </w:style>
  <w:style w:type="character" w:customStyle="1" w:styleId="WW8Num9z2">
    <w:name w:val="WW8Num9z2"/>
    <w:uiPriority w:val="99"/>
    <w:rsid w:val="002308C0"/>
  </w:style>
  <w:style w:type="character" w:customStyle="1" w:styleId="WW8Num9z3">
    <w:name w:val="WW8Num9z3"/>
    <w:uiPriority w:val="99"/>
    <w:rsid w:val="002308C0"/>
  </w:style>
  <w:style w:type="character" w:customStyle="1" w:styleId="WW8Num9z4">
    <w:name w:val="WW8Num9z4"/>
    <w:uiPriority w:val="99"/>
    <w:rsid w:val="002308C0"/>
  </w:style>
  <w:style w:type="character" w:customStyle="1" w:styleId="WW8Num9z5">
    <w:name w:val="WW8Num9z5"/>
    <w:uiPriority w:val="99"/>
    <w:rsid w:val="002308C0"/>
  </w:style>
  <w:style w:type="character" w:customStyle="1" w:styleId="WW8Num9z6">
    <w:name w:val="WW8Num9z6"/>
    <w:uiPriority w:val="99"/>
    <w:rsid w:val="002308C0"/>
  </w:style>
  <w:style w:type="character" w:customStyle="1" w:styleId="WW8Num9z7">
    <w:name w:val="WW8Num9z7"/>
    <w:uiPriority w:val="99"/>
    <w:rsid w:val="002308C0"/>
  </w:style>
  <w:style w:type="character" w:customStyle="1" w:styleId="WW8Num9z8">
    <w:name w:val="WW8Num9z8"/>
    <w:uiPriority w:val="99"/>
    <w:rsid w:val="002308C0"/>
  </w:style>
  <w:style w:type="character" w:customStyle="1" w:styleId="WW8Num10z0">
    <w:name w:val="WW8Num10z0"/>
    <w:uiPriority w:val="99"/>
    <w:rsid w:val="002308C0"/>
  </w:style>
  <w:style w:type="character" w:customStyle="1" w:styleId="WW8Num10z1">
    <w:name w:val="WW8Num10z1"/>
    <w:uiPriority w:val="99"/>
    <w:rsid w:val="002308C0"/>
    <w:rPr>
      <w:sz w:val="20"/>
    </w:rPr>
  </w:style>
  <w:style w:type="character" w:customStyle="1" w:styleId="WW8Num10z2">
    <w:name w:val="WW8Num10z2"/>
    <w:uiPriority w:val="99"/>
    <w:rsid w:val="002308C0"/>
  </w:style>
  <w:style w:type="character" w:customStyle="1" w:styleId="WW8Num11z0">
    <w:name w:val="WW8Num11z0"/>
    <w:uiPriority w:val="99"/>
    <w:rsid w:val="002308C0"/>
  </w:style>
  <w:style w:type="character" w:customStyle="1" w:styleId="WW8Num11z1">
    <w:name w:val="WW8Num11z1"/>
    <w:uiPriority w:val="99"/>
    <w:rsid w:val="002308C0"/>
    <w:rPr>
      <w:sz w:val="20"/>
    </w:rPr>
  </w:style>
  <w:style w:type="character" w:customStyle="1" w:styleId="WW8Num11z2">
    <w:name w:val="WW8Num11z2"/>
    <w:uiPriority w:val="99"/>
    <w:rsid w:val="002308C0"/>
  </w:style>
  <w:style w:type="character" w:customStyle="1" w:styleId="WW8Num12z0">
    <w:name w:val="WW8Num12z0"/>
    <w:uiPriority w:val="99"/>
    <w:rsid w:val="002308C0"/>
  </w:style>
  <w:style w:type="character" w:customStyle="1" w:styleId="WW8Num12z1">
    <w:name w:val="WW8Num12z1"/>
    <w:uiPriority w:val="99"/>
    <w:rsid w:val="002308C0"/>
  </w:style>
  <w:style w:type="character" w:customStyle="1" w:styleId="WW8Num12z2">
    <w:name w:val="WW8Num12z2"/>
    <w:uiPriority w:val="99"/>
    <w:rsid w:val="002308C0"/>
  </w:style>
  <w:style w:type="character" w:customStyle="1" w:styleId="WW8Num12z3">
    <w:name w:val="WW8Num12z3"/>
    <w:uiPriority w:val="99"/>
    <w:rsid w:val="002308C0"/>
  </w:style>
  <w:style w:type="character" w:customStyle="1" w:styleId="WW8Num12z4">
    <w:name w:val="WW8Num12z4"/>
    <w:uiPriority w:val="99"/>
    <w:rsid w:val="002308C0"/>
  </w:style>
  <w:style w:type="character" w:customStyle="1" w:styleId="WW8Num12z5">
    <w:name w:val="WW8Num12z5"/>
    <w:uiPriority w:val="99"/>
    <w:rsid w:val="002308C0"/>
  </w:style>
  <w:style w:type="character" w:customStyle="1" w:styleId="WW8Num12z6">
    <w:name w:val="WW8Num12z6"/>
    <w:uiPriority w:val="99"/>
    <w:rsid w:val="002308C0"/>
  </w:style>
  <w:style w:type="character" w:customStyle="1" w:styleId="WW8Num12z7">
    <w:name w:val="WW8Num12z7"/>
    <w:uiPriority w:val="99"/>
    <w:rsid w:val="002308C0"/>
  </w:style>
  <w:style w:type="character" w:customStyle="1" w:styleId="WW8Num12z8">
    <w:name w:val="WW8Num12z8"/>
    <w:uiPriority w:val="99"/>
    <w:rsid w:val="002308C0"/>
  </w:style>
  <w:style w:type="character" w:customStyle="1" w:styleId="WW8Num13z0">
    <w:name w:val="WW8Num13z0"/>
    <w:uiPriority w:val="99"/>
    <w:rsid w:val="002308C0"/>
    <w:rPr>
      <w:rFonts w:ascii="Times New Roman" w:hAnsi="Times New Roman"/>
    </w:rPr>
  </w:style>
  <w:style w:type="character" w:customStyle="1" w:styleId="WW8Num13z1">
    <w:name w:val="WW8Num13z1"/>
    <w:uiPriority w:val="99"/>
    <w:rsid w:val="002308C0"/>
    <w:rPr>
      <w:rFonts w:ascii="Courier New" w:hAnsi="Courier New"/>
    </w:rPr>
  </w:style>
  <w:style w:type="character" w:customStyle="1" w:styleId="WW8Num13z2">
    <w:name w:val="WW8Num13z2"/>
    <w:uiPriority w:val="99"/>
    <w:rsid w:val="002308C0"/>
    <w:rPr>
      <w:rFonts w:ascii="Wingdings" w:hAnsi="Wingdings"/>
    </w:rPr>
  </w:style>
  <w:style w:type="character" w:customStyle="1" w:styleId="WW8Num13z3">
    <w:name w:val="WW8Num13z3"/>
    <w:uiPriority w:val="99"/>
    <w:rsid w:val="002308C0"/>
    <w:rPr>
      <w:rFonts w:ascii="Symbol" w:hAnsi="Symbol"/>
    </w:rPr>
  </w:style>
  <w:style w:type="character" w:customStyle="1" w:styleId="WW8Num14z0">
    <w:name w:val="WW8Num14z0"/>
    <w:uiPriority w:val="99"/>
    <w:rsid w:val="002308C0"/>
    <w:rPr>
      <w:rFonts w:ascii="Times New Roman" w:hAnsi="Times New Roman"/>
      <w:sz w:val="28"/>
      <w:lang w:val="uk-UA"/>
    </w:rPr>
  </w:style>
  <w:style w:type="character" w:customStyle="1" w:styleId="WW8Num14z1">
    <w:name w:val="WW8Num14z1"/>
    <w:uiPriority w:val="99"/>
    <w:rsid w:val="002308C0"/>
    <w:rPr>
      <w:rFonts w:ascii="Courier New" w:hAnsi="Courier New"/>
    </w:rPr>
  </w:style>
  <w:style w:type="character" w:customStyle="1" w:styleId="WW8Num14z2">
    <w:name w:val="WW8Num14z2"/>
    <w:uiPriority w:val="99"/>
    <w:rsid w:val="002308C0"/>
    <w:rPr>
      <w:rFonts w:ascii="Wingdings" w:hAnsi="Wingdings"/>
    </w:rPr>
  </w:style>
  <w:style w:type="character" w:customStyle="1" w:styleId="WW8Num14z3">
    <w:name w:val="WW8Num14z3"/>
    <w:uiPriority w:val="99"/>
    <w:rsid w:val="002308C0"/>
    <w:rPr>
      <w:rFonts w:ascii="Symbol" w:hAnsi="Symbol"/>
    </w:rPr>
  </w:style>
  <w:style w:type="character" w:customStyle="1" w:styleId="WW8Num15z0">
    <w:name w:val="WW8Num15z0"/>
    <w:uiPriority w:val="99"/>
    <w:rsid w:val="002308C0"/>
  </w:style>
  <w:style w:type="character" w:customStyle="1" w:styleId="WW8Num15z1">
    <w:name w:val="WW8Num15z1"/>
    <w:uiPriority w:val="99"/>
    <w:rsid w:val="002308C0"/>
  </w:style>
  <w:style w:type="character" w:customStyle="1" w:styleId="WW8Num15z2">
    <w:name w:val="WW8Num15z2"/>
    <w:uiPriority w:val="99"/>
    <w:rsid w:val="002308C0"/>
  </w:style>
  <w:style w:type="character" w:customStyle="1" w:styleId="WW8Num15z3">
    <w:name w:val="WW8Num15z3"/>
    <w:uiPriority w:val="99"/>
    <w:rsid w:val="002308C0"/>
  </w:style>
  <w:style w:type="character" w:customStyle="1" w:styleId="WW8Num15z4">
    <w:name w:val="WW8Num15z4"/>
    <w:uiPriority w:val="99"/>
    <w:rsid w:val="002308C0"/>
  </w:style>
  <w:style w:type="character" w:customStyle="1" w:styleId="WW8Num15z5">
    <w:name w:val="WW8Num15z5"/>
    <w:uiPriority w:val="99"/>
    <w:rsid w:val="002308C0"/>
  </w:style>
  <w:style w:type="character" w:customStyle="1" w:styleId="WW8Num15z6">
    <w:name w:val="WW8Num15z6"/>
    <w:uiPriority w:val="99"/>
    <w:rsid w:val="002308C0"/>
  </w:style>
  <w:style w:type="character" w:customStyle="1" w:styleId="WW8Num15z7">
    <w:name w:val="WW8Num15z7"/>
    <w:uiPriority w:val="99"/>
    <w:rsid w:val="002308C0"/>
  </w:style>
  <w:style w:type="character" w:customStyle="1" w:styleId="WW8Num15z8">
    <w:name w:val="WW8Num15z8"/>
    <w:uiPriority w:val="99"/>
    <w:rsid w:val="002308C0"/>
  </w:style>
  <w:style w:type="character" w:customStyle="1" w:styleId="WW8Num16z0">
    <w:name w:val="WW8Num16z0"/>
    <w:uiPriority w:val="99"/>
    <w:rsid w:val="002308C0"/>
  </w:style>
  <w:style w:type="character" w:customStyle="1" w:styleId="WW8Num16z1">
    <w:name w:val="WW8Num16z1"/>
    <w:uiPriority w:val="99"/>
    <w:rsid w:val="002308C0"/>
    <w:rPr>
      <w:sz w:val="20"/>
    </w:rPr>
  </w:style>
  <w:style w:type="character" w:customStyle="1" w:styleId="WW8Num16z2">
    <w:name w:val="WW8Num16z2"/>
    <w:uiPriority w:val="99"/>
    <w:rsid w:val="002308C0"/>
  </w:style>
  <w:style w:type="character" w:customStyle="1" w:styleId="WW8Num17z0">
    <w:name w:val="WW8Num17z0"/>
    <w:uiPriority w:val="99"/>
    <w:rsid w:val="002308C0"/>
  </w:style>
  <w:style w:type="character" w:customStyle="1" w:styleId="WW8Num17z1">
    <w:name w:val="WW8Num17z1"/>
    <w:uiPriority w:val="99"/>
    <w:rsid w:val="002308C0"/>
    <w:rPr>
      <w:sz w:val="20"/>
    </w:rPr>
  </w:style>
  <w:style w:type="character" w:customStyle="1" w:styleId="WW8Num17z2">
    <w:name w:val="WW8Num17z2"/>
    <w:uiPriority w:val="99"/>
    <w:rsid w:val="002308C0"/>
  </w:style>
  <w:style w:type="character" w:customStyle="1" w:styleId="WW8Num18z0">
    <w:name w:val="WW8Num18z0"/>
    <w:uiPriority w:val="99"/>
    <w:rsid w:val="002308C0"/>
  </w:style>
  <w:style w:type="character" w:customStyle="1" w:styleId="WW8Num18z1">
    <w:name w:val="WW8Num18z1"/>
    <w:uiPriority w:val="99"/>
    <w:rsid w:val="002308C0"/>
    <w:rPr>
      <w:sz w:val="20"/>
    </w:rPr>
  </w:style>
  <w:style w:type="character" w:customStyle="1" w:styleId="WW8Num18z2">
    <w:name w:val="WW8Num18z2"/>
    <w:uiPriority w:val="99"/>
    <w:rsid w:val="002308C0"/>
  </w:style>
  <w:style w:type="character" w:customStyle="1" w:styleId="12">
    <w:name w:val="Основной шрифт абзаца1"/>
    <w:uiPriority w:val="99"/>
    <w:rsid w:val="002308C0"/>
  </w:style>
  <w:style w:type="character" w:customStyle="1" w:styleId="20">
    <w:name w:val="Основной текст 2 Знак"/>
    <w:uiPriority w:val="99"/>
    <w:rsid w:val="002308C0"/>
    <w:rPr>
      <w:rFonts w:ascii="Times New Roman" w:hAnsi="Times New Roman"/>
      <w:sz w:val="20"/>
    </w:rPr>
  </w:style>
  <w:style w:type="character" w:customStyle="1" w:styleId="ad">
    <w:name w:val="Текст выноски Знак"/>
    <w:uiPriority w:val="99"/>
    <w:rsid w:val="002308C0"/>
    <w:rPr>
      <w:rFonts w:ascii="Tahoma" w:hAnsi="Tahoma"/>
      <w:sz w:val="16"/>
    </w:rPr>
  </w:style>
  <w:style w:type="character" w:styleId="ae">
    <w:name w:val="Hyperlink"/>
    <w:uiPriority w:val="99"/>
    <w:rsid w:val="002308C0"/>
    <w:rPr>
      <w:rFonts w:cs="Times New Roman"/>
      <w:color w:val="0000FF"/>
      <w:u w:val="single"/>
    </w:rPr>
  </w:style>
  <w:style w:type="character" w:customStyle="1" w:styleId="A24">
    <w:name w:val="A2+4"/>
    <w:uiPriority w:val="99"/>
    <w:rsid w:val="002308C0"/>
    <w:rPr>
      <w:color w:val="000000"/>
    </w:rPr>
  </w:style>
  <w:style w:type="character" w:customStyle="1" w:styleId="hps">
    <w:name w:val="hps"/>
    <w:uiPriority w:val="99"/>
    <w:rsid w:val="002308C0"/>
  </w:style>
  <w:style w:type="character" w:customStyle="1" w:styleId="13">
    <w:name w:val="Слабке виокремлення1"/>
    <w:uiPriority w:val="99"/>
    <w:rsid w:val="002308C0"/>
    <w:rPr>
      <w:i/>
      <w:color w:val="808080"/>
    </w:rPr>
  </w:style>
  <w:style w:type="character" w:styleId="af">
    <w:name w:val="FollowedHyperlink"/>
    <w:uiPriority w:val="99"/>
    <w:rsid w:val="002308C0"/>
    <w:rPr>
      <w:rFonts w:cs="Times New Roman"/>
      <w:color w:val="800080"/>
      <w:u w:val="single"/>
    </w:rPr>
  </w:style>
  <w:style w:type="character" w:customStyle="1" w:styleId="21">
    <w:name w:val="Основной текст с отступом 2 Знак"/>
    <w:uiPriority w:val="99"/>
    <w:rsid w:val="002308C0"/>
    <w:rPr>
      <w:rFonts w:ascii="Times New Roman" w:hAnsi="Times New Roman"/>
    </w:rPr>
  </w:style>
  <w:style w:type="paragraph" w:customStyle="1" w:styleId="af0">
    <w:name w:val="Заголовок"/>
    <w:basedOn w:val="a"/>
    <w:next w:val="a0"/>
    <w:uiPriority w:val="99"/>
    <w:rsid w:val="002308C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1">
    <w:name w:val="List"/>
    <w:basedOn w:val="a0"/>
    <w:uiPriority w:val="99"/>
    <w:rsid w:val="002308C0"/>
    <w:rPr>
      <w:rFonts w:cs="Mangal"/>
    </w:rPr>
  </w:style>
  <w:style w:type="paragraph" w:styleId="af2">
    <w:name w:val="caption"/>
    <w:basedOn w:val="a"/>
    <w:uiPriority w:val="99"/>
    <w:qFormat/>
    <w:rsid w:val="002308C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af3">
    <w:name w:val="Покажчик"/>
    <w:basedOn w:val="a"/>
    <w:uiPriority w:val="99"/>
    <w:rsid w:val="002308C0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uiPriority w:val="99"/>
    <w:rsid w:val="002308C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f4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rsid w:val="002308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rsid w:val="002308C0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5">
    <w:name w:val="Верхний колонтитул Знак1"/>
    <w:uiPriority w:val="99"/>
    <w:rsid w:val="002308C0"/>
    <w:rPr>
      <w:rFonts w:cs="Times New Roman"/>
      <w:lang w:val="ru-RU" w:eastAsia="zh-CN"/>
    </w:rPr>
  </w:style>
  <w:style w:type="character" w:customStyle="1" w:styleId="16">
    <w:name w:val="Нижний колонтитул Знак1"/>
    <w:uiPriority w:val="99"/>
    <w:rsid w:val="002308C0"/>
    <w:rPr>
      <w:rFonts w:cs="Times New Roman"/>
      <w:lang w:val="ru-RU" w:eastAsia="zh-CN"/>
    </w:rPr>
  </w:style>
  <w:style w:type="paragraph" w:styleId="af5">
    <w:name w:val="Balloon Text"/>
    <w:basedOn w:val="a"/>
    <w:link w:val="af6"/>
    <w:uiPriority w:val="99"/>
    <w:rsid w:val="002308C0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f6">
    <w:name w:val="Текст у виносці Знак"/>
    <w:link w:val="af5"/>
    <w:uiPriority w:val="99"/>
    <w:locked/>
    <w:rsid w:val="002308C0"/>
    <w:rPr>
      <w:rFonts w:ascii="Tahoma" w:hAnsi="Tahoma" w:cs="Tahoma"/>
      <w:sz w:val="16"/>
      <w:szCs w:val="16"/>
      <w:lang w:val="ru-RU" w:eastAsia="zh-CN"/>
    </w:rPr>
  </w:style>
  <w:style w:type="paragraph" w:customStyle="1" w:styleId="Pa44">
    <w:name w:val="Pa4+4"/>
    <w:basedOn w:val="a"/>
    <w:next w:val="a"/>
    <w:uiPriority w:val="99"/>
    <w:rsid w:val="002308C0"/>
    <w:pPr>
      <w:suppressAutoHyphens/>
      <w:autoSpaceDE w:val="0"/>
      <w:spacing w:after="0" w:line="181" w:lineRule="atLeast"/>
    </w:pPr>
    <w:rPr>
      <w:rFonts w:ascii="HelveticaNeueLT Pro 45 Lt" w:hAnsi="HelveticaNeueLT Pro 45 Lt" w:cs="HelveticaNeueLT Pro 45 Lt"/>
      <w:sz w:val="24"/>
      <w:szCs w:val="24"/>
      <w:lang w:eastAsia="zh-CN"/>
    </w:rPr>
  </w:style>
  <w:style w:type="paragraph" w:customStyle="1" w:styleId="Pa54">
    <w:name w:val="Pa5+4"/>
    <w:basedOn w:val="a"/>
    <w:next w:val="a"/>
    <w:uiPriority w:val="99"/>
    <w:rsid w:val="002308C0"/>
    <w:pPr>
      <w:suppressAutoHyphens/>
      <w:autoSpaceDE w:val="0"/>
      <w:spacing w:after="0" w:line="141" w:lineRule="atLeast"/>
    </w:pPr>
    <w:rPr>
      <w:rFonts w:ascii="HelveticaNeueLT Pro 45 Lt" w:hAnsi="HelveticaNeueLT Pro 45 Lt" w:cs="HelveticaNeueLT Pro 45 Lt"/>
      <w:sz w:val="24"/>
      <w:szCs w:val="24"/>
      <w:lang w:eastAsia="zh-CN"/>
    </w:rPr>
  </w:style>
  <w:style w:type="paragraph" w:customStyle="1" w:styleId="LO-Normal">
    <w:name w:val="LO-Normal"/>
    <w:uiPriority w:val="99"/>
    <w:rsid w:val="002308C0"/>
    <w:pPr>
      <w:suppressAutoHyphens/>
      <w:spacing w:before="100" w:after="100"/>
    </w:pPr>
    <w:rPr>
      <w:rFonts w:ascii="Times New Roman" w:hAnsi="Times New Roman"/>
      <w:sz w:val="24"/>
      <w:lang w:val="ru-RU" w:eastAsia="zh-CN"/>
    </w:rPr>
  </w:style>
  <w:style w:type="paragraph" w:customStyle="1" w:styleId="17">
    <w:name w:val="Заголовок змісту1"/>
    <w:basedOn w:val="1"/>
    <w:next w:val="a"/>
    <w:uiPriority w:val="99"/>
    <w:rsid w:val="002308C0"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  <w:lang w:val="uk-UA"/>
    </w:rPr>
  </w:style>
  <w:style w:type="paragraph" w:styleId="31">
    <w:name w:val="toc 3"/>
    <w:basedOn w:val="a"/>
    <w:next w:val="a"/>
    <w:uiPriority w:val="99"/>
    <w:rsid w:val="002308C0"/>
    <w:pPr>
      <w:suppressAutoHyphens/>
      <w:spacing w:after="0" w:line="240" w:lineRule="auto"/>
      <w:ind w:left="400"/>
    </w:pPr>
    <w:rPr>
      <w:rFonts w:ascii="Times New Roman" w:hAnsi="Times New Roman"/>
      <w:sz w:val="20"/>
      <w:szCs w:val="20"/>
      <w:lang w:eastAsia="zh-CN"/>
    </w:rPr>
  </w:style>
  <w:style w:type="paragraph" w:styleId="18">
    <w:name w:val="toc 1"/>
    <w:basedOn w:val="a"/>
    <w:next w:val="a"/>
    <w:uiPriority w:val="99"/>
    <w:rsid w:val="002308C0"/>
    <w:pPr>
      <w:tabs>
        <w:tab w:val="left" w:pos="709"/>
        <w:tab w:val="right" w:leader="dot" w:pos="9356"/>
      </w:tabs>
      <w:suppressAutoHyphens/>
      <w:spacing w:after="0" w:line="360" w:lineRule="auto"/>
      <w:ind w:right="-2"/>
      <w:jc w:val="both"/>
    </w:pPr>
    <w:rPr>
      <w:rFonts w:ascii="Times New Roman" w:hAnsi="Times New Roman"/>
      <w:sz w:val="20"/>
      <w:szCs w:val="20"/>
      <w:lang w:eastAsia="zh-CN"/>
    </w:rPr>
  </w:style>
  <w:style w:type="paragraph" w:customStyle="1" w:styleId="Standard">
    <w:name w:val="Standard"/>
    <w:uiPriority w:val="99"/>
    <w:rsid w:val="002308C0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customStyle="1" w:styleId="19">
    <w:name w:val="Знак Знак1 Знак Знак Знак Знак Знак Знак Знак Знак Знак Знак"/>
    <w:basedOn w:val="a"/>
    <w:uiPriority w:val="99"/>
    <w:rsid w:val="002308C0"/>
    <w:pPr>
      <w:suppressAutoHyphens/>
      <w:spacing w:after="0" w:line="240" w:lineRule="auto"/>
    </w:pPr>
    <w:rPr>
      <w:rFonts w:ascii="Verdana" w:hAnsi="Verdana" w:cs="Verdana"/>
      <w:sz w:val="28"/>
      <w:szCs w:val="28"/>
      <w:lang w:eastAsia="zh-CN"/>
    </w:rPr>
  </w:style>
  <w:style w:type="paragraph" w:customStyle="1" w:styleId="1a">
    <w:name w:val="Знак Знак1 Знак Знак Знак Знак Знак Знак Знак"/>
    <w:basedOn w:val="a"/>
    <w:uiPriority w:val="99"/>
    <w:rsid w:val="002308C0"/>
    <w:pPr>
      <w:suppressAutoHyphens/>
      <w:spacing w:after="0" w:line="240" w:lineRule="auto"/>
    </w:pPr>
    <w:rPr>
      <w:rFonts w:ascii="Verdana" w:hAnsi="Verdana" w:cs="Verdana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2308C0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zh-CN"/>
    </w:rPr>
  </w:style>
  <w:style w:type="paragraph" w:customStyle="1" w:styleId="NormalText">
    <w:name w:val="Normal Text"/>
    <w:basedOn w:val="a"/>
    <w:uiPriority w:val="99"/>
    <w:rsid w:val="002308C0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310">
    <w:name w:val="Основной текст с отступом 31"/>
    <w:basedOn w:val="a"/>
    <w:uiPriority w:val="99"/>
    <w:rsid w:val="002308C0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af7">
    <w:name w:val="Вміст таблиці"/>
    <w:basedOn w:val="a"/>
    <w:uiPriority w:val="99"/>
    <w:rsid w:val="002308C0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8">
    <w:name w:val="Заголовок таблиці"/>
    <w:basedOn w:val="af7"/>
    <w:uiPriority w:val="99"/>
    <w:rsid w:val="002308C0"/>
    <w:pPr>
      <w:jc w:val="center"/>
    </w:pPr>
    <w:rPr>
      <w:b/>
      <w:bCs/>
    </w:rPr>
  </w:style>
  <w:style w:type="character" w:customStyle="1" w:styleId="FontStyle15">
    <w:name w:val="Font Style15"/>
    <w:uiPriority w:val="99"/>
    <w:rsid w:val="002308C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2308C0"/>
    <w:rPr>
      <w:rFonts w:cs="Times New Roman"/>
    </w:rPr>
  </w:style>
  <w:style w:type="character" w:styleId="af9">
    <w:name w:val="Strong"/>
    <w:uiPriority w:val="99"/>
    <w:qFormat/>
    <w:rsid w:val="002308C0"/>
    <w:rPr>
      <w:rFonts w:cs="Times New Roman"/>
      <w:b/>
    </w:rPr>
  </w:style>
  <w:style w:type="paragraph" w:styleId="afa">
    <w:name w:val="List Paragraph"/>
    <w:basedOn w:val="a"/>
    <w:uiPriority w:val="99"/>
    <w:qFormat/>
    <w:rsid w:val="002308C0"/>
    <w:pPr>
      <w:suppressAutoHyphens/>
      <w:ind w:left="720"/>
    </w:pPr>
    <w:rPr>
      <w:rFonts w:cs="Calibri"/>
      <w:lang w:eastAsia="ar-SA"/>
    </w:rPr>
  </w:style>
  <w:style w:type="paragraph" w:customStyle="1" w:styleId="afb">
    <w:name w:val="Знак Знак Знак Знак"/>
    <w:basedOn w:val="a"/>
    <w:uiPriority w:val="99"/>
    <w:rsid w:val="002308C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uiPriority w:val="99"/>
    <w:rsid w:val="002308C0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rsid w:val="002308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e">
    <w:name w:val="Текст примітки Знак"/>
    <w:link w:val="afd"/>
    <w:uiPriority w:val="99"/>
    <w:locked/>
    <w:rsid w:val="002308C0"/>
    <w:rPr>
      <w:rFonts w:ascii="Times New Roman" w:hAnsi="Times New Roman" w:cs="Times New Roman"/>
      <w:sz w:val="20"/>
      <w:szCs w:val="20"/>
      <w:lang w:val="ru-RU" w:eastAsia="zh-CN"/>
    </w:rPr>
  </w:style>
  <w:style w:type="paragraph" w:styleId="aff">
    <w:name w:val="annotation subject"/>
    <w:basedOn w:val="afd"/>
    <w:next w:val="afd"/>
    <w:link w:val="aff0"/>
    <w:uiPriority w:val="99"/>
    <w:rsid w:val="002308C0"/>
    <w:rPr>
      <w:b/>
      <w:bCs/>
    </w:rPr>
  </w:style>
  <w:style w:type="character" w:customStyle="1" w:styleId="aff0">
    <w:name w:val="Тема примітки Знак"/>
    <w:link w:val="aff"/>
    <w:uiPriority w:val="99"/>
    <w:locked/>
    <w:rsid w:val="002308C0"/>
    <w:rPr>
      <w:rFonts w:ascii="Times New Roman" w:hAnsi="Times New Roman" w:cs="Times New Roman"/>
      <w:b/>
      <w:bCs/>
      <w:sz w:val="20"/>
      <w:szCs w:val="20"/>
      <w:lang w:val="ru-RU" w:eastAsia="zh-CN"/>
    </w:rPr>
  </w:style>
  <w:style w:type="paragraph" w:styleId="aff1">
    <w:name w:val="TOC Heading"/>
    <w:basedOn w:val="1"/>
    <w:next w:val="a"/>
    <w:uiPriority w:val="99"/>
    <w:qFormat/>
    <w:rsid w:val="002308C0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rsid w:val="002308C0"/>
    <w:pPr>
      <w:suppressAutoHyphens/>
      <w:spacing w:after="0" w:line="240" w:lineRule="auto"/>
      <w:ind w:left="200"/>
    </w:pPr>
    <w:rPr>
      <w:rFonts w:ascii="Times New Roman" w:hAnsi="Times New Roman"/>
      <w:sz w:val="20"/>
      <w:szCs w:val="20"/>
      <w:lang w:eastAsia="zh-CN"/>
    </w:rPr>
  </w:style>
  <w:style w:type="table" w:styleId="aff2">
    <w:name w:val="Table Grid"/>
    <w:basedOn w:val="a2"/>
    <w:uiPriority w:val="99"/>
    <w:rsid w:val="00230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Subtitle"/>
    <w:basedOn w:val="a"/>
    <w:next w:val="a"/>
    <w:link w:val="aff4"/>
    <w:uiPriority w:val="99"/>
    <w:qFormat/>
    <w:rsid w:val="002308C0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aff4">
    <w:name w:val="Підзаголовок Знак"/>
    <w:link w:val="aff3"/>
    <w:uiPriority w:val="99"/>
    <w:locked/>
    <w:rsid w:val="002308C0"/>
    <w:rPr>
      <w:rFonts w:ascii="Cambria" w:hAnsi="Cambria" w:cs="Times New Roman"/>
      <w:i/>
      <w:iCs/>
      <w:color w:val="4F81BD"/>
      <w:spacing w:val="15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16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Administrator</cp:lastModifiedBy>
  <cp:revision>91</cp:revision>
  <cp:lastPrinted>2024-11-28T08:06:00Z</cp:lastPrinted>
  <dcterms:created xsi:type="dcterms:W3CDTF">2021-09-08T11:22:00Z</dcterms:created>
  <dcterms:modified xsi:type="dcterms:W3CDTF">2024-11-28T12:57:00Z</dcterms:modified>
</cp:coreProperties>
</file>