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0C" w:rsidRDefault="005E260C" w:rsidP="005E2906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5E260C" w:rsidRPr="005E2906" w:rsidRDefault="005E260C" w:rsidP="005E2906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Програми</w:t>
      </w:r>
    </w:p>
    <w:p w:rsidR="005E260C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</w:pPr>
    </w:p>
    <w:p w:rsidR="005E260C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ru-RU" w:eastAsia="zh-CN"/>
        </w:rPr>
      </w:pPr>
    </w:p>
    <w:p w:rsidR="005E260C" w:rsidRPr="005E2906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 w:rsidRPr="005E290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  <w:t>ПАСПОРТ</w:t>
      </w:r>
    </w:p>
    <w:p w:rsidR="005E260C" w:rsidRPr="005E2906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 w:rsidRPr="005E290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  <w:t>Програми економічного і соціального розвитку</w:t>
      </w:r>
    </w:p>
    <w:p w:rsidR="005E260C" w:rsidRPr="005E2906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</w:pPr>
      <w:r w:rsidRPr="005E290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  <w:t>Кропивницького району на 20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  <w:t>20</w:t>
      </w:r>
      <w:r w:rsidRPr="005E290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en-US" w:eastAsia="zh-CN"/>
        </w:rPr>
        <w:t xml:space="preserve"> </w:t>
      </w:r>
      <w:r w:rsidRPr="005E2906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val="ru-RU" w:eastAsia="zh-CN"/>
        </w:rPr>
        <w:t>рік</w:t>
      </w:r>
    </w:p>
    <w:p w:rsidR="005E260C" w:rsidRPr="000E474B" w:rsidRDefault="005E260C" w:rsidP="00F15AE4">
      <w:pPr>
        <w:widowControl/>
        <w:tabs>
          <w:tab w:val="left" w:pos="708"/>
        </w:tabs>
        <w:jc w:val="center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6804"/>
      </w:tblGrid>
      <w:tr w:rsidR="005E260C" w:rsidRPr="000E474B" w:rsidTr="009C6A3F">
        <w:trPr>
          <w:trHeight w:hRule="exact" w:val="634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Програма затверджена:</w:t>
            </w:r>
          </w:p>
        </w:tc>
        <w:tc>
          <w:tcPr>
            <w:tcW w:w="6804" w:type="dxa"/>
          </w:tcPr>
          <w:p w:rsidR="005E260C" w:rsidRDefault="005E260C" w:rsidP="009C6A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Рішення Кропивницької районної ради від  20 грудня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2019 року № 547</w:t>
            </w:r>
          </w:p>
        </w:tc>
      </w:tr>
      <w:tr w:rsidR="005E260C" w:rsidRPr="000E474B" w:rsidTr="009C6A3F">
        <w:trPr>
          <w:trHeight w:hRule="exact" w:val="561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Кропивницька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адміністрація</w:t>
            </w:r>
          </w:p>
        </w:tc>
      </w:tr>
      <w:tr w:rsidR="005E260C" w:rsidRPr="000E474B" w:rsidTr="009C6A3F">
        <w:trPr>
          <w:trHeight w:hRule="exact" w:val="1134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E260C" w:rsidRPr="00DD7727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>Дата, номер і назва розпорядчого документа органу виконавчої влади</w:t>
            </w:r>
          </w:p>
          <w:p w:rsidR="005E260C" w:rsidRPr="00DD7727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>про розроблення програми</w:t>
            </w:r>
          </w:p>
        </w:tc>
        <w:tc>
          <w:tcPr>
            <w:tcW w:w="6804" w:type="dxa"/>
          </w:tcPr>
          <w:p w:rsidR="005E260C" w:rsidRPr="00DD7727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райдержадміністрації від 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вересня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186-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р "Про розробку проекту програми економічного і соціального розвитку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Кропивницького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 району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прогнозу до 2024 року</w:t>
            </w:r>
            <w:r w:rsidRPr="00DD77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E260C" w:rsidRPr="000E474B" w:rsidTr="009C6A3F">
        <w:trPr>
          <w:trHeight w:hRule="exact" w:val="840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інфраструктури,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адміністративних послуг Кропивницької районної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адміністрації</w:t>
            </w:r>
          </w:p>
        </w:tc>
      </w:tr>
      <w:tr w:rsidR="005E260C" w:rsidRPr="000E474B" w:rsidTr="009C6A3F">
        <w:trPr>
          <w:trHeight w:val="691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Співрозробники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, територіальні органи міністерств і відомств України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районі,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 ради</w:t>
            </w:r>
          </w:p>
        </w:tc>
      </w:tr>
      <w:tr w:rsidR="005E260C" w:rsidRPr="000E474B" w:rsidTr="005E2906">
        <w:trPr>
          <w:trHeight w:hRule="exact" w:val="921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інфраструктури, 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адміністративних послуг Кропивницької районної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 адміністрації</w:t>
            </w:r>
          </w:p>
        </w:tc>
      </w:tr>
      <w:tr w:rsidR="005E260C" w:rsidRPr="000E474B" w:rsidTr="009C6A3F">
        <w:trPr>
          <w:trHeight w:hRule="exact" w:val="984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, територіальні органи міністерств і відомств України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районі,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 ради,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зацікавлені підприємства, установи, організації</w:t>
            </w:r>
          </w:p>
        </w:tc>
      </w:tr>
      <w:tr w:rsidR="005E260C" w:rsidRPr="000E474B" w:rsidTr="009C6A3F">
        <w:trPr>
          <w:trHeight w:hRule="exact" w:val="283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5E260C" w:rsidRPr="000E474B" w:rsidTr="009C6A3F">
        <w:trPr>
          <w:trHeight w:hRule="exact" w:val="1422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реалізації програми, всього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Згідно з відповідними бюджетними призначеннями виконавців</w:t>
            </w:r>
          </w:p>
        </w:tc>
      </w:tr>
      <w:tr w:rsidR="005E260C" w:rsidRPr="000E474B" w:rsidTr="009C6A3F">
        <w:trPr>
          <w:trHeight w:hRule="exact" w:val="2264"/>
        </w:trPr>
        <w:tc>
          <w:tcPr>
            <w:tcW w:w="53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Основні джерела фінансування програми</w:t>
            </w:r>
          </w:p>
        </w:tc>
        <w:tc>
          <w:tcPr>
            <w:tcW w:w="6804" w:type="dxa"/>
          </w:tcPr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Реалізація основних завдань Програми буде здійснюв</w:t>
            </w:r>
            <w:bookmarkStart w:id="0" w:name="_GoBack"/>
            <w:bookmarkEnd w:id="0"/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атис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 коштів: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державного, обласного та інших  місцевих бюджетів;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донорів міжнародної технічної допомоги та міжнародних фінансових організацій;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 xml:space="preserve">власних коштів суб'єктів господарювання та інвесторів; 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банківських кредитних ресурсів;</w:t>
            </w:r>
          </w:p>
          <w:p w:rsidR="005E260C" w:rsidRPr="000E474B" w:rsidRDefault="005E260C" w:rsidP="009C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74B">
              <w:rPr>
                <w:rFonts w:ascii="Times New Roman" w:hAnsi="Times New Roman" w:cs="Times New Roman"/>
                <w:sz w:val="24"/>
                <w:szCs w:val="24"/>
              </w:rPr>
              <w:t>інших джерел, не заборонених законодавством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260C" w:rsidRPr="000E474B" w:rsidRDefault="005E260C" w:rsidP="00F15A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E474B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5E260C" w:rsidRPr="00755D46" w:rsidRDefault="005E260C" w:rsidP="00F15AE4">
      <w:pPr>
        <w:ind w:firstLine="567"/>
        <w:jc w:val="center"/>
        <w:rPr>
          <w:sz w:val="24"/>
          <w:szCs w:val="24"/>
        </w:rPr>
      </w:pPr>
    </w:p>
    <w:p w:rsidR="005E260C" w:rsidRDefault="005E260C"/>
    <w:sectPr w:rsidR="005E260C" w:rsidSect="00755D46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0C" w:rsidRDefault="005E260C">
      <w:r>
        <w:separator/>
      </w:r>
    </w:p>
  </w:endnote>
  <w:endnote w:type="continuationSeparator" w:id="0">
    <w:p w:rsidR="005E260C" w:rsidRDefault="005E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0C" w:rsidRDefault="005E260C">
      <w:r>
        <w:separator/>
      </w:r>
    </w:p>
  </w:footnote>
  <w:footnote w:type="continuationSeparator" w:id="0">
    <w:p w:rsidR="005E260C" w:rsidRDefault="005E2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0C" w:rsidRDefault="005E260C" w:rsidP="0029391D">
    <w:pPr>
      <w:pStyle w:val="Header"/>
      <w:framePr w:wrap="around" w:vAnchor="text" w:hAnchor="margin" w:xAlign="center" w:y="1"/>
      <w:rPr>
        <w:rStyle w:val="PageNumber"/>
        <w:rFonts w:cs="Verdana"/>
      </w:rPr>
    </w:pPr>
    <w:r>
      <w:rPr>
        <w:rStyle w:val="PageNumber"/>
        <w:rFonts w:cs="Verdana"/>
      </w:rPr>
      <w:fldChar w:fldCharType="begin"/>
    </w:r>
    <w:r>
      <w:rPr>
        <w:rStyle w:val="PageNumber"/>
        <w:rFonts w:cs="Verdana"/>
      </w:rPr>
      <w:instrText xml:space="preserve">PAGE  </w:instrText>
    </w:r>
    <w:r>
      <w:rPr>
        <w:rStyle w:val="PageNumber"/>
        <w:rFonts w:cs="Verdana"/>
      </w:rPr>
      <w:fldChar w:fldCharType="end"/>
    </w:r>
  </w:p>
  <w:p w:rsidR="005E260C" w:rsidRDefault="005E26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0C" w:rsidRDefault="005E260C" w:rsidP="0029391D">
    <w:pPr>
      <w:pStyle w:val="Header"/>
      <w:framePr w:wrap="around" w:vAnchor="text" w:hAnchor="margin" w:xAlign="center" w:y="1"/>
      <w:rPr>
        <w:rStyle w:val="PageNumber"/>
        <w:rFonts w:cs="Verdana"/>
      </w:rPr>
    </w:pPr>
    <w:r>
      <w:rPr>
        <w:rStyle w:val="PageNumber"/>
        <w:rFonts w:cs="Verdana"/>
      </w:rPr>
      <w:fldChar w:fldCharType="begin"/>
    </w:r>
    <w:r>
      <w:rPr>
        <w:rStyle w:val="PageNumber"/>
        <w:rFonts w:cs="Verdana"/>
      </w:rPr>
      <w:instrText xml:space="preserve">PAGE  </w:instrText>
    </w:r>
    <w:r>
      <w:rPr>
        <w:rStyle w:val="PageNumber"/>
        <w:rFonts w:cs="Verdana"/>
      </w:rPr>
      <w:fldChar w:fldCharType="separate"/>
    </w:r>
    <w:r>
      <w:rPr>
        <w:rStyle w:val="PageNumber"/>
        <w:rFonts w:cs="Verdana"/>
        <w:noProof/>
      </w:rPr>
      <w:t>2</w:t>
    </w:r>
    <w:r>
      <w:rPr>
        <w:rStyle w:val="PageNumber"/>
        <w:rFonts w:cs="Verdana"/>
      </w:rPr>
      <w:fldChar w:fldCharType="end"/>
    </w:r>
  </w:p>
  <w:p w:rsidR="005E260C" w:rsidRDefault="005E2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E4"/>
    <w:rsid w:val="000E474B"/>
    <w:rsid w:val="0029391D"/>
    <w:rsid w:val="002F2E63"/>
    <w:rsid w:val="00401D1D"/>
    <w:rsid w:val="005E260C"/>
    <w:rsid w:val="005E2906"/>
    <w:rsid w:val="00755D46"/>
    <w:rsid w:val="00811C3E"/>
    <w:rsid w:val="008A0860"/>
    <w:rsid w:val="009C6A3F"/>
    <w:rsid w:val="00A906F3"/>
    <w:rsid w:val="00DD7727"/>
    <w:rsid w:val="00E55DA7"/>
    <w:rsid w:val="00F1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AE4"/>
    <w:pPr>
      <w:tabs>
        <w:tab w:val="center" w:pos="4677"/>
        <w:tab w:val="right" w:pos="9355"/>
      </w:tabs>
    </w:pPr>
    <w:rPr>
      <w:rFonts w:cs="Times New Roman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AE4"/>
    <w:rPr>
      <w:rFonts w:ascii="Arial" w:hAnsi="Arial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15AE4"/>
    <w:rPr>
      <w:rFonts w:ascii="Verdana" w:hAnsi="Verdan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275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4</cp:revision>
  <cp:lastPrinted>2019-11-21T07:19:00Z</cp:lastPrinted>
  <dcterms:created xsi:type="dcterms:W3CDTF">2019-11-21T07:19:00Z</dcterms:created>
  <dcterms:modified xsi:type="dcterms:W3CDTF">2019-12-21T08:22:00Z</dcterms:modified>
</cp:coreProperties>
</file>